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145D9C" w:rsidRDefault="00145D9C" w:rsidP="00145D9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43944" w:rsidRPr="00586649">
        <w:rPr>
          <w:sz w:val="28"/>
          <w:szCs w:val="28"/>
        </w:rPr>
        <w:t>езультаты государственной кадастровой оценки</w:t>
      </w:r>
    </w:p>
    <w:p w:rsidR="00971BA0" w:rsidRPr="00586649" w:rsidRDefault="00543944" w:rsidP="00145D9C">
      <w:pPr>
        <w:jc w:val="center"/>
        <w:rPr>
          <w:sz w:val="28"/>
          <w:szCs w:val="28"/>
        </w:rPr>
      </w:pPr>
      <w:r w:rsidRPr="00586649">
        <w:rPr>
          <w:sz w:val="28"/>
          <w:szCs w:val="28"/>
        </w:rPr>
        <w:t xml:space="preserve"> земель населенных пунктов</w:t>
      </w:r>
    </w:p>
    <w:p w:rsidR="00400C35" w:rsidRPr="00586649" w:rsidRDefault="00400C35" w:rsidP="00145D9C">
      <w:pPr>
        <w:jc w:val="center"/>
        <w:rPr>
          <w:sz w:val="28"/>
          <w:szCs w:val="28"/>
        </w:rPr>
      </w:pP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44" w:rsidRPr="00586649">
        <w:rPr>
          <w:sz w:val="28"/>
          <w:szCs w:val="28"/>
        </w:rPr>
        <w:t xml:space="preserve">Кадастровая оценка является важным этапом при определении кадастровой стоимости объекта недвижимости, от которой в дальнейшем зависит налоговый платеж. В Новосибирской области завершилась массовая кадастровая оценка земельных участков, в рамках которой было оценено  около 700 тысяч объектов. В регионе такая массовая оценка в последний раз  проходила более 10 лет назад. </w:t>
      </w: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3944" w:rsidRPr="00586649">
        <w:rPr>
          <w:sz w:val="28"/>
          <w:szCs w:val="28"/>
        </w:rPr>
        <w:t xml:space="preserve">Новая оценка выполнена государственным бюджетным учреждением Новосибирской области «Новосибирский центр кадастровой оценки и инвентаризации» (ГБУ НСО «ЦКО и БТИ»). </w:t>
      </w: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44" w:rsidRPr="00586649">
        <w:rPr>
          <w:sz w:val="28"/>
          <w:szCs w:val="28"/>
        </w:rPr>
        <w:t>Результаты утверждены приказом департамента имущества и земельных отношений Новосибирской области от 28.10.2021 № 4003.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01.11.2021,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(http://dizo.nso.ru/page/53).</w:t>
      </w: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44" w:rsidRPr="00586649">
        <w:rPr>
          <w:sz w:val="28"/>
          <w:szCs w:val="28"/>
        </w:rPr>
        <w:t>С отчетом об оценке земель населенных пунктов на территории Новосибирской области можно ознакомиться на сайте Росреестра в сервисе «Фонд данных государственной кадастровой оценки» https://rosreestr.gov.ru/wps/portal/cc_ib_svedFDGKO.</w:t>
      </w: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44" w:rsidRPr="00586649">
        <w:rPr>
          <w:sz w:val="28"/>
          <w:szCs w:val="28"/>
        </w:rPr>
        <w:t xml:space="preserve">Вопросы по обновленной оценке физическим и юридическим лицам, органам государственной власти и органам местного самоуправления следует направлять исполнителю работ ГБУ НСО «ЦКО и БТИ». </w:t>
      </w:r>
    </w:p>
    <w:p w:rsidR="00543944" w:rsidRPr="00586649" w:rsidRDefault="00145D9C" w:rsidP="00586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44" w:rsidRPr="00586649">
        <w:rPr>
          <w:sz w:val="28"/>
          <w:szCs w:val="28"/>
        </w:rPr>
        <w:t xml:space="preserve">Адрес: 630004, Новосибирская область, </w:t>
      </w:r>
      <w:proofErr w:type="gramStart"/>
      <w:r w:rsidR="00543944" w:rsidRPr="00586649">
        <w:rPr>
          <w:sz w:val="28"/>
          <w:szCs w:val="28"/>
        </w:rPr>
        <w:t>г</w:t>
      </w:r>
      <w:proofErr w:type="gramEnd"/>
      <w:r w:rsidR="00543944" w:rsidRPr="00586649">
        <w:rPr>
          <w:sz w:val="28"/>
          <w:szCs w:val="28"/>
        </w:rPr>
        <w:t xml:space="preserve">. Новосибирск, ул. Сибирская, 15; </w:t>
      </w:r>
    </w:p>
    <w:p w:rsidR="00543944" w:rsidRPr="00586649" w:rsidRDefault="00543944" w:rsidP="00586649">
      <w:pPr>
        <w:jc w:val="both"/>
        <w:rPr>
          <w:sz w:val="28"/>
          <w:szCs w:val="28"/>
        </w:rPr>
      </w:pPr>
      <w:r w:rsidRPr="00586649">
        <w:rPr>
          <w:sz w:val="28"/>
          <w:szCs w:val="28"/>
        </w:rPr>
        <w:t xml:space="preserve">сайт: www.noti.ru </w:t>
      </w:r>
    </w:p>
    <w:p w:rsidR="00543944" w:rsidRPr="00586649" w:rsidRDefault="00543944" w:rsidP="00586649">
      <w:pPr>
        <w:jc w:val="both"/>
        <w:rPr>
          <w:sz w:val="28"/>
          <w:szCs w:val="28"/>
        </w:rPr>
      </w:pPr>
      <w:r w:rsidRPr="00586649">
        <w:rPr>
          <w:sz w:val="28"/>
          <w:szCs w:val="28"/>
        </w:rPr>
        <w:t xml:space="preserve">электронная почта: kanc@noti.ru </w:t>
      </w:r>
    </w:p>
    <w:p w:rsidR="007D6326" w:rsidRPr="00586649" w:rsidRDefault="00543944" w:rsidP="00586649">
      <w:pPr>
        <w:jc w:val="both"/>
        <w:rPr>
          <w:sz w:val="28"/>
          <w:szCs w:val="28"/>
        </w:rPr>
      </w:pPr>
      <w:r w:rsidRPr="00586649">
        <w:rPr>
          <w:sz w:val="28"/>
          <w:szCs w:val="28"/>
        </w:rPr>
        <w:t>контактные телефоны: 217-22-04, 221-81-18, 221-55-69.</w:t>
      </w:r>
    </w:p>
    <w:p w:rsidR="00111808" w:rsidRPr="00586649" w:rsidRDefault="00111808" w:rsidP="00586649">
      <w:pPr>
        <w:jc w:val="both"/>
        <w:rPr>
          <w:i/>
          <w:sz w:val="28"/>
          <w:szCs w:val="28"/>
        </w:rPr>
      </w:pPr>
    </w:p>
    <w:p w:rsidR="00586649" w:rsidRPr="00586649" w:rsidRDefault="00C97311" w:rsidP="00145D9C">
      <w:pPr>
        <w:jc w:val="right"/>
        <w:rPr>
          <w:sz w:val="28"/>
          <w:szCs w:val="28"/>
        </w:rPr>
      </w:pPr>
      <w:r w:rsidRPr="00586649">
        <w:rPr>
          <w:sz w:val="28"/>
          <w:szCs w:val="28"/>
        </w:rPr>
        <w:t xml:space="preserve"> </w:t>
      </w:r>
      <w:r w:rsidR="00586649" w:rsidRPr="00586649">
        <w:rPr>
          <w:sz w:val="28"/>
          <w:szCs w:val="28"/>
        </w:rPr>
        <w:t>Межмуниципальный Куйбышевский отдел</w:t>
      </w:r>
    </w:p>
    <w:p w:rsidR="00586649" w:rsidRPr="00586649" w:rsidRDefault="00586649" w:rsidP="00145D9C">
      <w:pPr>
        <w:jc w:val="right"/>
        <w:rPr>
          <w:sz w:val="28"/>
          <w:szCs w:val="28"/>
        </w:rPr>
      </w:pPr>
      <w:r w:rsidRPr="00586649">
        <w:rPr>
          <w:sz w:val="28"/>
          <w:szCs w:val="28"/>
        </w:rPr>
        <w:t xml:space="preserve"> Управления Росреестра по Новосибирской области</w:t>
      </w:r>
    </w:p>
    <w:p w:rsidR="00053153" w:rsidRPr="00586649" w:rsidRDefault="00053153" w:rsidP="00586649">
      <w:pPr>
        <w:jc w:val="both"/>
        <w:rPr>
          <w:sz w:val="28"/>
          <w:szCs w:val="28"/>
          <w:u w:val="single"/>
        </w:rPr>
      </w:pPr>
    </w:p>
    <w:sectPr w:rsidR="00053153" w:rsidRPr="00586649" w:rsidSect="0050355F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49" w:rsidRDefault="00586649">
      <w:r>
        <w:separator/>
      </w:r>
    </w:p>
  </w:endnote>
  <w:endnote w:type="continuationSeparator" w:id="0">
    <w:p w:rsidR="00586649" w:rsidRDefault="0058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49" w:rsidRDefault="00586649">
      <w:r>
        <w:separator/>
      </w:r>
    </w:p>
  </w:footnote>
  <w:footnote w:type="continuationSeparator" w:id="0">
    <w:p w:rsidR="00586649" w:rsidRDefault="0058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49" w:rsidRDefault="0058664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6649" w:rsidRDefault="005866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in;height:3in" o:bullet="t"/>
    </w:pict>
  </w:numPicBullet>
  <w:numPicBullet w:numPicBulletId="1">
    <w:pict>
      <v:shape id="_x0000_i1080" type="#_x0000_t75" style="width:3in;height:3in" o:bullet="t"/>
    </w:pict>
  </w:numPicBullet>
  <w:numPicBullet w:numPicBulletId="2">
    <w:pict>
      <v:shape id="_x0000_i1081" type="#_x0000_t75" style="width:3in;height:3in" o:bullet="t"/>
    </w:pict>
  </w:numPicBullet>
  <w:numPicBullet w:numPicBulletId="3">
    <w:pict>
      <v:shape id="_x0000_i1082" type="#_x0000_t75" style="width:3in;height:3in" o:bullet="t"/>
    </w:pict>
  </w:numPicBullet>
  <w:numPicBullet w:numPicBulletId="4">
    <w:pict>
      <v:shape id="_x0000_i1083" type="#_x0000_t75" style="width:3in;height:3in" o:bullet="t"/>
    </w:pict>
  </w:numPicBullet>
  <w:numPicBullet w:numPicBulletId="5">
    <w:pict>
      <v:shape id="_x0000_i1084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F5CC2"/>
    <w:multiLevelType w:val="multilevel"/>
    <w:tmpl w:val="73E0B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F5C53"/>
    <w:multiLevelType w:val="multilevel"/>
    <w:tmpl w:val="5366F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024C8"/>
    <w:rsid w:val="00111808"/>
    <w:rsid w:val="00126828"/>
    <w:rsid w:val="00126A07"/>
    <w:rsid w:val="00131804"/>
    <w:rsid w:val="00144ED7"/>
    <w:rsid w:val="00145D9C"/>
    <w:rsid w:val="00153ADE"/>
    <w:rsid w:val="0015648C"/>
    <w:rsid w:val="00164A96"/>
    <w:rsid w:val="001723F9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3EA5"/>
    <w:rsid w:val="00217F2E"/>
    <w:rsid w:val="00221064"/>
    <w:rsid w:val="0023560C"/>
    <w:rsid w:val="0024334A"/>
    <w:rsid w:val="00266BA7"/>
    <w:rsid w:val="00293A45"/>
    <w:rsid w:val="002C76DC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A0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572C4"/>
    <w:rsid w:val="004572FB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43944"/>
    <w:rsid w:val="00551401"/>
    <w:rsid w:val="005544EE"/>
    <w:rsid w:val="0055667C"/>
    <w:rsid w:val="005744EF"/>
    <w:rsid w:val="00586649"/>
    <w:rsid w:val="005A45D7"/>
    <w:rsid w:val="005A5E4E"/>
    <w:rsid w:val="005B11C3"/>
    <w:rsid w:val="005C167E"/>
    <w:rsid w:val="005C6C0C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26148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0718D"/>
    <w:rsid w:val="00911AF0"/>
    <w:rsid w:val="00960D86"/>
    <w:rsid w:val="00971BA0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48B4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C6057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3078C"/>
    <w:rsid w:val="00D41A97"/>
    <w:rsid w:val="00D546AE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027C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4785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641D-3770-4B76-8A92-76DFD2B2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1814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2021-12-03T06:11:00Z</dcterms:created>
  <dcterms:modified xsi:type="dcterms:W3CDTF">2021-12-03T06:11:00Z</dcterms:modified>
</cp:coreProperties>
</file>