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E034FE" w:rsidRPr="00E034FE" w:rsidRDefault="00B67218" w:rsidP="00E034FE">
      <w:pPr>
        <w:jc w:val="center"/>
        <w:rPr>
          <w:rFonts w:ascii="Segoe UI" w:hAnsi="Segoe UI" w:cs="Segoe UI"/>
          <w:sz w:val="28"/>
          <w:szCs w:val="28"/>
        </w:rPr>
      </w:pPr>
      <w:r w:rsidRPr="00B67218">
        <w:rPr>
          <w:rFonts w:ascii="Segoe UI" w:hAnsi="Segoe UI" w:cs="Segoe UI"/>
          <w:b/>
          <w:sz w:val="28"/>
          <w:szCs w:val="28"/>
        </w:rPr>
        <w:t>Поч</w:t>
      </w:r>
      <w:bookmarkStart w:id="0" w:name="_GoBack"/>
      <w:bookmarkEnd w:id="0"/>
      <w:r w:rsidRPr="00B67218">
        <w:rPr>
          <w:rFonts w:ascii="Segoe UI" w:hAnsi="Segoe UI" w:cs="Segoe UI"/>
          <w:b/>
          <w:sz w:val="28"/>
          <w:szCs w:val="28"/>
        </w:rPr>
        <w:t>ему важно оформить ранее возникшее право</w:t>
      </w:r>
    </w:p>
    <w:p w:rsidR="00FE78C8" w:rsidRPr="00FE78C8" w:rsidRDefault="00FE78C8" w:rsidP="006A5424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E78C8">
        <w:rPr>
          <w:rFonts w:ascii="Segoe UI" w:hAnsi="Segoe UI" w:cs="Segoe UI"/>
          <w:sz w:val="28"/>
          <w:szCs w:val="28"/>
        </w:rPr>
        <w:t xml:space="preserve">На территории Новосибирской области более 200 тысяч ранее учтенных объектов недвижимости не имеют сведений в Едином государственном реестре недвижимости (ЕГРН) о правообладателях. </w:t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E78C8">
        <w:rPr>
          <w:rFonts w:ascii="Segoe UI" w:hAnsi="Segoe UI" w:cs="Segoe UI"/>
          <w:sz w:val="28"/>
          <w:szCs w:val="28"/>
        </w:rPr>
        <w:t>До 31.01.1998 государственная регистрация прав на недвижимость осуществлялась органами технической инвентаризации – это и есть ранее возникшие права. Подтверждение своих ранее возникших ранее возникших прав в ЕГРН осуществляется правообладателями самостоятельно.</w:t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</w:pPr>
      <w:r w:rsidRPr="00FE78C8">
        <w:rPr>
          <w:rFonts w:ascii="Segoe UI" w:hAnsi="Segoe UI" w:cs="Segoe UI"/>
          <w:sz w:val="28"/>
          <w:szCs w:val="28"/>
        </w:rPr>
        <w:t>Почему важно зарегистрировать ранее возникшее право в ЕГРН?</w:t>
      </w:r>
      <w:r w:rsidRPr="00FE78C8">
        <w:rPr>
          <w:rFonts w:ascii="Segoe UI" w:hAnsi="Segoe UI" w:cs="Segoe UI"/>
          <w:sz w:val="28"/>
          <w:szCs w:val="28"/>
        </w:rPr>
        <w:tab/>
        <w:t>При наличии записи в ЕГРН о праве собственности владелец получает ряд возможностей:</w:t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ab/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E78C8">
        <w:rPr>
          <w:rFonts w:ascii="Segoe UI" w:eastAsia="Times New Roman" w:hAnsi="Segoe UI" w:cs="Segoe UI"/>
          <w:color w:val="334059"/>
          <w:sz w:val="28"/>
          <w:szCs w:val="28"/>
          <w:lang w:eastAsia="ru-RU"/>
        </w:rPr>
        <w:t xml:space="preserve">- </w:t>
      </w:r>
      <w:r w:rsidRPr="00FE78C8">
        <w:rPr>
          <w:rFonts w:ascii="Segoe UI" w:hAnsi="Segoe UI" w:cs="Segoe UI"/>
          <w:sz w:val="28"/>
          <w:szCs w:val="28"/>
        </w:rPr>
        <w:t>беспрепятственно распоряжаться имуществом, например, продать, подарить, заложить, завещать;</w:t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  <w:t>- защитить имущество от мошеннических действий или при потере документов;</w:t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  <w:r w:rsidRPr="00FE78C8">
        <w:rPr>
          <w:rFonts w:ascii="Segoe UI" w:hAnsi="Segoe UI" w:cs="Segoe UI"/>
          <w:sz w:val="28"/>
          <w:szCs w:val="28"/>
        </w:rPr>
        <w:tab/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E78C8">
        <w:rPr>
          <w:rFonts w:ascii="Segoe UI" w:hAnsi="Segoe UI" w:cs="Segoe UI"/>
          <w:sz w:val="28"/>
          <w:szCs w:val="28"/>
        </w:rPr>
        <w:t>- компенсировать стоимость имущества в случае стихийных бедствий, например, при пожаре или затоплении</w:t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 в случае изъятия объекта для государственных или муниципальных нужд со стороны государства, например, при строительстве трассы или моста.</w:t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Важно, что р</w:t>
      </w:r>
      <w:r w:rsidRPr="00FE78C8">
        <w:rPr>
          <w:rFonts w:ascii="Segoe UI" w:hAnsi="Segoe UI" w:cs="Segoe UI"/>
          <w:sz w:val="28"/>
          <w:szCs w:val="28"/>
        </w:rPr>
        <w:t>егистрация ранее возникших прав осуществляется бесплатно!</w:t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Директор СРО Ассоциации </w:t>
      </w:r>
      <w:proofErr w:type="gramStart"/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ОКИС </w:t>
      </w:r>
      <w:r w:rsidRPr="00FE78C8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Денис Крылов</w:t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отмечает</w:t>
      </w:r>
      <w:proofErr w:type="gramEnd"/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: «</w:t>
      </w:r>
      <w:r w:rsidRPr="00FE78C8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Правообладателям следует не забывать о необходимости подтверждения своих прав в соответствии с действующим законодательством. Государственная регистрация является гарантом защиты законных прав и интересов собственников недвижимости и во многом облегчает дальнейшее владение и пользование недвижимостью. Полные и достоверные сведения ЕГРН освобождают собственников от необходимости подготовки дополнительных документов при обращении в иные органы власти, так как вся необходимая информация может быть получена из ЕГРН в порядке межведомственного взаимодействия».</w:t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</w:r>
      <w:r w:rsidRPr="00FE78C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E78C8">
        <w:rPr>
          <w:rFonts w:ascii="Segoe UI" w:hAnsi="Segoe UI" w:cs="Segoe UI"/>
          <w:sz w:val="28"/>
          <w:szCs w:val="28"/>
        </w:rPr>
        <w:lastRenderedPageBreak/>
        <w:t xml:space="preserve">Для осуществления государственной регистрации прав достаточно обратиться в любой офис МФЦ, справочная информация по телефону 052 или на сайте </w:t>
      </w:r>
      <w:hyperlink r:id="rId8" w:history="1">
        <w:r w:rsidRPr="00FE78C8">
          <w:rPr>
            <w:rFonts w:ascii="Segoe UI" w:hAnsi="Segoe UI" w:cs="Segoe UI"/>
            <w:sz w:val="28"/>
            <w:szCs w:val="28"/>
          </w:rPr>
          <w:t>mfc-nso.ru</w:t>
        </w:r>
      </w:hyperlink>
      <w:r w:rsidRPr="00FE78C8">
        <w:rPr>
          <w:rFonts w:ascii="Segoe UI" w:hAnsi="Segoe UI" w:cs="Segoe UI"/>
          <w:sz w:val="28"/>
          <w:szCs w:val="28"/>
        </w:rPr>
        <w:t>.</w:t>
      </w:r>
    </w:p>
    <w:p w:rsidR="00FE78C8" w:rsidRPr="00FE78C8" w:rsidRDefault="00FE78C8" w:rsidP="00FE78C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E78C8">
        <w:rPr>
          <w:rFonts w:ascii="Segoe UI" w:hAnsi="Segoe UI" w:cs="Segoe UI"/>
          <w:sz w:val="28"/>
          <w:szCs w:val="28"/>
        </w:rPr>
        <w:t xml:space="preserve">С вопросами о порядке получения услуг Росреестра можно обратиться по телефону 8-800-100-34-34 (звонок по России бесплатный) или воспользоваться официальным сайтом Росреестра </w:t>
      </w:r>
      <w:hyperlink r:id="rId9" w:history="1">
        <w:r w:rsidRPr="00FE78C8">
          <w:rPr>
            <w:rFonts w:ascii="Segoe UI" w:hAnsi="Segoe UI" w:cs="Segoe UI"/>
            <w:sz w:val="28"/>
            <w:szCs w:val="28"/>
          </w:rPr>
          <w:t>rosreestr.gov.ru</w:t>
        </w:r>
      </w:hyperlink>
      <w:r w:rsidRPr="00FE78C8">
        <w:rPr>
          <w:rFonts w:ascii="Segoe UI" w:hAnsi="Segoe UI" w:cs="Segoe UI"/>
          <w:sz w:val="28"/>
          <w:szCs w:val="28"/>
        </w:rPr>
        <w:t>.</w:t>
      </w:r>
    </w:p>
    <w:p w:rsidR="009F4D04" w:rsidRDefault="009F4D04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FE78C8" w:rsidRDefault="00FE78C8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FE78C8" w:rsidRDefault="00FE78C8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6D233B" w:rsidRPr="006D233B" w:rsidRDefault="00141714" w:rsidP="009F4D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2D4BFF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D4BF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2D4BF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2D4BFF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2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2D4BFF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2D4BFF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2D4BFF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EC9" w:rsidRDefault="001E6EC9" w:rsidP="00747FDB">
      <w:pPr>
        <w:spacing w:after="0" w:line="240" w:lineRule="auto"/>
      </w:pPr>
      <w:r>
        <w:separator/>
      </w:r>
    </w:p>
  </w:endnote>
  <w:endnote w:type="continuationSeparator" w:id="0">
    <w:p w:rsidR="001E6EC9" w:rsidRDefault="001E6EC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EC9" w:rsidRDefault="001E6EC9" w:rsidP="00747FDB">
      <w:pPr>
        <w:spacing w:after="0" w:line="240" w:lineRule="auto"/>
      </w:pPr>
      <w:r>
        <w:separator/>
      </w:r>
    </w:p>
  </w:footnote>
  <w:footnote w:type="continuationSeparator" w:id="0">
    <w:p w:rsidR="001E6EC9" w:rsidRDefault="001E6EC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2D4BFF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EC9"/>
    <w:rsid w:val="00203E51"/>
    <w:rsid w:val="00256153"/>
    <w:rsid w:val="00291652"/>
    <w:rsid w:val="002C29BC"/>
    <w:rsid w:val="002D4BFF"/>
    <w:rsid w:val="002E57A7"/>
    <w:rsid w:val="00300DC6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A36"/>
    <w:rsid w:val="00596D36"/>
    <w:rsid w:val="005A4850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A5424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064F4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9D7EBC"/>
    <w:rsid w:val="009F4D0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67218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21F0D"/>
    <w:rsid w:val="00C47D80"/>
    <w:rsid w:val="00CA3F4D"/>
    <w:rsid w:val="00CC1721"/>
    <w:rsid w:val="00CE1BF2"/>
    <w:rsid w:val="00CF76E8"/>
    <w:rsid w:val="00D06BB4"/>
    <w:rsid w:val="00D17291"/>
    <w:rsid w:val="00D57F6A"/>
    <w:rsid w:val="00D65C8A"/>
    <w:rsid w:val="00D9604A"/>
    <w:rsid w:val="00DA7F89"/>
    <w:rsid w:val="00DD1B0C"/>
    <w:rsid w:val="00DE1EF3"/>
    <w:rsid w:val="00DE5CE2"/>
    <w:rsid w:val="00DF2633"/>
    <w:rsid w:val="00E018D4"/>
    <w:rsid w:val="00E034FE"/>
    <w:rsid w:val="00E10065"/>
    <w:rsid w:val="00E334AF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-nso.ru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11</cp:revision>
  <cp:lastPrinted>2022-01-19T07:30:00Z</cp:lastPrinted>
  <dcterms:created xsi:type="dcterms:W3CDTF">2023-02-21T01:32:00Z</dcterms:created>
  <dcterms:modified xsi:type="dcterms:W3CDTF">2023-03-29T06:16:00Z</dcterms:modified>
</cp:coreProperties>
</file>