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АДМИНИНИСТРАЦИЯ</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СЕВЕРНОГО СЕЛЬСОВЕТА</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СЕВЕРНОГО РАЙОНА</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НОВОСИБИРСКОЙ ОБЛАСТИ</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ПОСТАНОВЛЕНИЕ</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color w:val="000000"/>
          <w:sz w:val="24"/>
          <w:szCs w:val="24"/>
          <w:lang w:eastAsia="ru-RU"/>
        </w:rPr>
        <w:t>31.08.2017 № 153</w:t>
      </w:r>
    </w:p>
    <w:p w:rsidR="00AB0D09" w:rsidRPr="00AB0D09" w:rsidRDefault="00AB0D09" w:rsidP="00AB0D09">
      <w:pPr>
        <w:widowControl/>
        <w:autoSpaceDE/>
        <w:autoSpaceDN/>
        <w:adjustRightInd/>
        <w:ind w:firstLine="709"/>
        <w:jc w:val="center"/>
        <w:rPr>
          <w:color w:val="000000"/>
          <w:sz w:val="28"/>
          <w:szCs w:val="28"/>
          <w:lang w:eastAsia="ru-RU"/>
        </w:rPr>
      </w:pPr>
      <w:proofErr w:type="spellStart"/>
      <w:r w:rsidRPr="00AB0D09">
        <w:rPr>
          <w:rFonts w:ascii="Arial" w:hAnsi="Arial" w:cs="Arial"/>
          <w:color w:val="000000"/>
          <w:sz w:val="24"/>
          <w:szCs w:val="24"/>
          <w:lang w:eastAsia="ru-RU"/>
        </w:rPr>
        <w:t>с</w:t>
      </w:r>
      <w:proofErr w:type="gramStart"/>
      <w:r w:rsidRPr="00AB0D09">
        <w:rPr>
          <w:rFonts w:ascii="Arial" w:hAnsi="Arial" w:cs="Arial"/>
          <w:color w:val="000000"/>
          <w:sz w:val="24"/>
          <w:szCs w:val="24"/>
          <w:lang w:eastAsia="ru-RU"/>
        </w:rPr>
        <w:t>.С</w:t>
      </w:r>
      <w:proofErr w:type="gramEnd"/>
      <w:r w:rsidRPr="00AB0D09">
        <w:rPr>
          <w:rFonts w:ascii="Arial" w:hAnsi="Arial" w:cs="Arial"/>
          <w:color w:val="000000"/>
          <w:sz w:val="24"/>
          <w:szCs w:val="24"/>
          <w:lang w:eastAsia="ru-RU"/>
        </w:rPr>
        <w:t>еверное</w:t>
      </w:r>
      <w:proofErr w:type="spellEnd"/>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b/>
          <w:bCs/>
          <w:color w:val="000000"/>
          <w:sz w:val="32"/>
          <w:szCs w:val="32"/>
          <w:lang w:eastAsia="ru-RU"/>
        </w:rPr>
        <w:t>Об утверждении муниципальной программы «Формирование современной городской среды на территории Северного сельсовета Северного района Новосибирской области на 2018-</w:t>
      </w:r>
      <w:r w:rsidR="003E00C3">
        <w:rPr>
          <w:rFonts w:ascii="Arial" w:hAnsi="Arial" w:cs="Arial"/>
          <w:b/>
          <w:bCs/>
          <w:color w:val="000000"/>
          <w:sz w:val="32"/>
          <w:szCs w:val="32"/>
          <w:lang w:eastAsia="ru-RU"/>
        </w:rPr>
        <w:t>2025</w:t>
      </w:r>
      <w:r w:rsidRPr="00AB0D09">
        <w:rPr>
          <w:rFonts w:ascii="Arial" w:hAnsi="Arial" w:cs="Arial"/>
          <w:b/>
          <w:bCs/>
          <w:color w:val="000000"/>
          <w:sz w:val="32"/>
          <w:szCs w:val="32"/>
          <w:lang w:eastAsia="ru-RU"/>
        </w:rPr>
        <w:t xml:space="preserve"> годы»</w:t>
      </w: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w:t>
      </w:r>
      <w:r w:rsidR="001B3A0F" w:rsidRPr="001B3A0F">
        <w:rPr>
          <w:rFonts w:ascii="Arial" w:hAnsi="Arial" w:cs="Arial"/>
          <w:b/>
          <w:sz w:val="24"/>
          <w:szCs w:val="24"/>
          <w:lang w:eastAsia="ru-RU"/>
        </w:rPr>
        <w:t xml:space="preserve">с изменениями от 29.12.2018 № 232, </w:t>
      </w:r>
      <w:hyperlink r:id="rId5" w:tgtFrame="_blank" w:history="1">
        <w:r w:rsidR="001B3A0F" w:rsidRPr="001B3A0F">
          <w:rPr>
            <w:rStyle w:val="a4"/>
            <w:rFonts w:ascii="Arial" w:hAnsi="Arial" w:cs="Arial"/>
            <w:b/>
            <w:color w:val="auto"/>
            <w:sz w:val="24"/>
            <w:szCs w:val="24"/>
            <w:lang w:eastAsia="ru-RU"/>
          </w:rPr>
          <w:t>от 01.04.2019 № 39</w:t>
        </w:r>
      </w:hyperlink>
      <w:r w:rsidR="001B3A0F" w:rsidRPr="001B3A0F">
        <w:rPr>
          <w:rFonts w:ascii="Arial" w:hAnsi="Arial" w:cs="Arial"/>
          <w:b/>
          <w:sz w:val="24"/>
          <w:szCs w:val="24"/>
          <w:lang w:eastAsia="ru-RU"/>
        </w:rPr>
        <w:t>, </w:t>
      </w:r>
      <w:hyperlink r:id="rId6" w:tgtFrame="_blank" w:history="1">
        <w:r w:rsidR="001B3A0F" w:rsidRPr="001B3A0F">
          <w:rPr>
            <w:rStyle w:val="a4"/>
            <w:rFonts w:ascii="Arial" w:hAnsi="Arial" w:cs="Arial"/>
            <w:b/>
            <w:color w:val="auto"/>
            <w:sz w:val="24"/>
            <w:szCs w:val="24"/>
            <w:lang w:eastAsia="ru-RU"/>
          </w:rPr>
          <w:t>от 07.02.2020 № 9</w:t>
        </w:r>
      </w:hyperlink>
      <w:r w:rsidR="001B3A0F" w:rsidRPr="001B3A0F">
        <w:rPr>
          <w:rFonts w:ascii="Arial" w:hAnsi="Arial" w:cs="Arial"/>
          <w:b/>
          <w:sz w:val="24"/>
          <w:szCs w:val="24"/>
          <w:lang w:eastAsia="ru-RU"/>
        </w:rPr>
        <w:t>, </w:t>
      </w:r>
      <w:hyperlink r:id="rId7" w:tgtFrame="_blank" w:history="1">
        <w:r w:rsidR="001B3A0F" w:rsidRPr="001B3A0F">
          <w:rPr>
            <w:rStyle w:val="a4"/>
            <w:rFonts w:ascii="Arial" w:hAnsi="Arial" w:cs="Arial"/>
            <w:b/>
            <w:color w:val="auto"/>
            <w:sz w:val="24"/>
            <w:szCs w:val="24"/>
            <w:lang w:eastAsia="ru-RU"/>
          </w:rPr>
          <w:t>от 11.03.2020 № 26</w:t>
        </w:r>
      </w:hyperlink>
      <w:r w:rsidR="001B3A0F" w:rsidRPr="001B3A0F">
        <w:rPr>
          <w:rFonts w:ascii="Arial" w:hAnsi="Arial" w:cs="Arial"/>
          <w:b/>
          <w:sz w:val="24"/>
          <w:szCs w:val="24"/>
          <w:lang w:eastAsia="ru-RU"/>
        </w:rPr>
        <w:t xml:space="preserve">,  </w:t>
      </w:r>
      <w:hyperlink r:id="rId8" w:tgtFrame="_blank" w:history="1">
        <w:r w:rsidR="001B3A0F" w:rsidRPr="001B3A0F">
          <w:rPr>
            <w:rStyle w:val="a4"/>
            <w:rFonts w:ascii="Arial" w:hAnsi="Arial" w:cs="Arial"/>
            <w:b/>
            <w:color w:val="auto"/>
            <w:sz w:val="24"/>
            <w:szCs w:val="24"/>
            <w:lang w:eastAsia="ru-RU"/>
          </w:rPr>
          <w:t>от 30.04.2021 № 51</w:t>
        </w:r>
      </w:hyperlink>
      <w:r w:rsidR="001B3A0F" w:rsidRPr="001B3A0F">
        <w:rPr>
          <w:rFonts w:ascii="Arial" w:hAnsi="Arial" w:cs="Arial"/>
          <w:b/>
          <w:sz w:val="24"/>
          <w:szCs w:val="24"/>
          <w:lang w:eastAsia="ru-RU"/>
        </w:rPr>
        <w:t>, </w:t>
      </w:r>
      <w:hyperlink r:id="rId9" w:tgtFrame="_blank" w:history="1">
        <w:proofErr w:type="gramStart"/>
        <w:r w:rsidR="001B3A0F" w:rsidRPr="001B3A0F">
          <w:rPr>
            <w:rStyle w:val="a4"/>
            <w:rFonts w:ascii="Arial" w:hAnsi="Arial" w:cs="Arial"/>
            <w:b/>
            <w:color w:val="auto"/>
            <w:sz w:val="24"/>
            <w:szCs w:val="24"/>
            <w:lang w:eastAsia="ru-RU"/>
          </w:rPr>
          <w:t>от</w:t>
        </w:r>
        <w:proofErr w:type="gramEnd"/>
        <w:r w:rsidR="001B3A0F" w:rsidRPr="001B3A0F">
          <w:rPr>
            <w:rStyle w:val="a4"/>
            <w:rFonts w:ascii="Arial" w:hAnsi="Arial" w:cs="Arial"/>
            <w:b/>
            <w:color w:val="auto"/>
            <w:sz w:val="24"/>
            <w:szCs w:val="24"/>
            <w:lang w:eastAsia="ru-RU"/>
          </w:rPr>
          <w:t> 08.10.2021 № 117</w:t>
        </w:r>
      </w:hyperlink>
      <w:r w:rsidR="001B3A0F" w:rsidRPr="001B3A0F">
        <w:rPr>
          <w:rFonts w:ascii="Arial" w:hAnsi="Arial" w:cs="Arial"/>
          <w:b/>
          <w:sz w:val="24"/>
          <w:szCs w:val="24"/>
          <w:lang w:eastAsia="ru-RU"/>
        </w:rPr>
        <w:t>, от 10.07.2023 № 80, от 23.12.2024 № 129а</w:t>
      </w:r>
      <w:r w:rsidRPr="00AB0D09">
        <w:rPr>
          <w:color w:val="000000"/>
          <w:sz w:val="28"/>
          <w:szCs w:val="28"/>
          <w:lang w:eastAsia="ru-RU"/>
        </w:rPr>
        <w:t>)</w:t>
      </w:r>
      <w:bookmarkStart w:id="0" w:name="_GoBack"/>
      <w:bookmarkEnd w:id="0"/>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both"/>
        <w:rPr>
          <w:color w:val="000000"/>
          <w:sz w:val="28"/>
          <w:szCs w:val="28"/>
          <w:lang w:eastAsia="ru-RU"/>
        </w:rPr>
      </w:pPr>
      <w:proofErr w:type="gramStart"/>
      <w:r w:rsidRPr="00AB0D09">
        <w:rPr>
          <w:rFonts w:ascii="Arial" w:hAnsi="Arial" w:cs="Arial"/>
          <w:color w:val="000000"/>
          <w:sz w:val="24"/>
          <w:szCs w:val="24"/>
          <w:lang w:eastAsia="ru-RU"/>
        </w:rPr>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 на территории Северного сельсовета Северного района Новосибирской области, руководствуясь Федеральным законом </w:t>
      </w:r>
      <w:hyperlink r:id="rId10" w:tgtFrame="_blank" w:history="1">
        <w:r w:rsidRPr="00AB0D09">
          <w:rPr>
            <w:rFonts w:ascii="Arial" w:hAnsi="Arial" w:cs="Arial"/>
            <w:color w:val="0000FF"/>
            <w:sz w:val="24"/>
            <w:szCs w:val="24"/>
            <w:lang w:eastAsia="ru-RU"/>
          </w:rPr>
          <w:t>от 06.10.2003 № 131-ФЗ</w:t>
        </w:r>
      </w:hyperlink>
      <w:r w:rsidRPr="00AB0D09">
        <w:rPr>
          <w:rFonts w:ascii="Arial" w:hAnsi="Arial" w:cs="Arial"/>
          <w:color w:val="000000"/>
          <w:sz w:val="24"/>
          <w:szCs w:val="24"/>
          <w:lang w:eastAsia="ru-RU"/>
        </w:rPr>
        <w:t> «Об общих принципах организации местного самоуправления в Российской Федерации», постановлением Правительства Российской Федерации </w:t>
      </w:r>
      <w:hyperlink r:id="rId11" w:tgtFrame="_blank" w:history="1">
        <w:r w:rsidRPr="00AB0D09">
          <w:rPr>
            <w:rFonts w:ascii="Arial" w:hAnsi="Arial" w:cs="Arial"/>
            <w:color w:val="0000FF"/>
            <w:sz w:val="24"/>
            <w:szCs w:val="24"/>
            <w:lang w:eastAsia="ru-RU"/>
          </w:rPr>
          <w:t>от 10.02.2017 №169</w:t>
        </w:r>
      </w:hyperlink>
      <w:r w:rsidRPr="00AB0D09">
        <w:rPr>
          <w:rFonts w:ascii="Arial" w:hAnsi="Arial" w:cs="Arial"/>
          <w:color w:val="000000"/>
          <w:sz w:val="24"/>
          <w:szCs w:val="24"/>
          <w:lang w:eastAsia="ru-RU"/>
        </w:rPr>
        <w:t> «Об</w:t>
      </w:r>
      <w:proofErr w:type="gramEnd"/>
      <w:r w:rsidRPr="00AB0D09">
        <w:rPr>
          <w:rFonts w:ascii="Arial" w:hAnsi="Arial" w:cs="Arial"/>
          <w:color w:val="000000"/>
          <w:sz w:val="24"/>
          <w:szCs w:val="24"/>
          <w:lang w:eastAsia="ru-RU"/>
        </w:rPr>
        <w:t xml:space="preserve"> </w:t>
      </w:r>
      <w:proofErr w:type="gramStart"/>
      <w:r w:rsidRPr="00AB0D09">
        <w:rPr>
          <w:rFonts w:ascii="Arial" w:hAnsi="Arial" w:cs="Arial"/>
          <w:color w:val="000000"/>
          <w:sz w:val="24"/>
          <w:szCs w:val="24"/>
          <w:lang w:eastAsia="ru-RU"/>
        </w:rPr>
        <w:t>утверждении</w:t>
      </w:r>
      <w:proofErr w:type="gramEnd"/>
      <w:r w:rsidRPr="00AB0D09">
        <w:rPr>
          <w:rFonts w:ascii="Arial" w:hAnsi="Arial" w:cs="Arial"/>
          <w:color w:val="000000"/>
          <w:sz w:val="24"/>
          <w:szCs w:val="24"/>
          <w:lang w:eastAsia="ru-RU"/>
        </w:rPr>
        <w:t xml:space="preserve"> Правил предоставления и распределения субсидий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Северного сельсовета Северного района Новосибирской области</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ПОСТАНОВЛЯЕТ:</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1.Утвердить муниципальную программу «Формирование современной городской среды на территории Северного сельсовета Северного района Новосибирской области на 2018-</w:t>
      </w:r>
      <w:r w:rsidR="003E00C3">
        <w:rPr>
          <w:rFonts w:ascii="Arial" w:hAnsi="Arial" w:cs="Arial"/>
          <w:color w:val="000000"/>
          <w:sz w:val="24"/>
          <w:szCs w:val="24"/>
          <w:lang w:eastAsia="ru-RU"/>
        </w:rPr>
        <w:t>2025</w:t>
      </w:r>
      <w:r w:rsidRPr="00AB0D09">
        <w:rPr>
          <w:rFonts w:ascii="Arial" w:hAnsi="Arial" w:cs="Arial"/>
          <w:color w:val="000000"/>
          <w:sz w:val="24"/>
          <w:szCs w:val="24"/>
          <w:lang w:eastAsia="ru-RU"/>
        </w:rPr>
        <w:t> годы» (прилагается) (в ред. </w:t>
      </w:r>
      <w:hyperlink r:id="rId12"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2. Контроль исполнения настоящего постановления оставляю за собой.</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Глава Северного сельсовета</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Северного района</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Новосибирской области</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С.А. Шапкина</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1E2A48" w:rsidRDefault="001E2A48" w:rsidP="00AB0D09">
      <w:pPr>
        <w:widowControl/>
        <w:autoSpaceDE/>
        <w:autoSpaceDN/>
        <w:adjustRightInd/>
        <w:ind w:firstLine="709"/>
        <w:jc w:val="right"/>
        <w:rPr>
          <w:rFonts w:ascii="Arial" w:hAnsi="Arial" w:cs="Arial"/>
          <w:color w:val="000000"/>
          <w:sz w:val="24"/>
          <w:szCs w:val="24"/>
          <w:lang w:eastAsia="ru-RU"/>
        </w:rPr>
      </w:pP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lastRenderedPageBreak/>
        <w:t>УТВЕРЖДЕНА</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постановлением</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администрации</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Северного сельсовета</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Северного района</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Новосибирской области</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от 31.08.2017 № 153</w:t>
      </w:r>
    </w:p>
    <w:p w:rsidR="00AB0D09" w:rsidRPr="00AB0D09" w:rsidRDefault="00AB0D09" w:rsidP="00AB0D09">
      <w:pPr>
        <w:widowControl/>
        <w:autoSpaceDE/>
        <w:autoSpaceDN/>
        <w:adjustRightInd/>
        <w:ind w:firstLine="709"/>
        <w:jc w:val="right"/>
        <w:rPr>
          <w:color w:val="000000"/>
          <w:sz w:val="28"/>
          <w:szCs w:val="28"/>
          <w:lang w:eastAsia="ru-RU"/>
        </w:rPr>
      </w:pPr>
      <w:r w:rsidRPr="00AB0D09">
        <w:rPr>
          <w:rFonts w:ascii="Arial" w:hAnsi="Arial" w:cs="Arial"/>
          <w:color w:val="000000"/>
          <w:sz w:val="24"/>
          <w:szCs w:val="24"/>
          <w:lang w:eastAsia="ru-RU"/>
        </w:rPr>
        <w:t>(в ред. </w:t>
      </w:r>
      <w:hyperlink r:id="rId13"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b/>
          <w:bCs/>
          <w:color w:val="000000"/>
          <w:sz w:val="32"/>
          <w:szCs w:val="32"/>
          <w:lang w:eastAsia="ru-RU"/>
        </w:rPr>
        <w:t>Муниципальная программа «Формирование современной городской среды на территории Северного сельсовета Северного района Новосибирской области на 2018-</w:t>
      </w:r>
      <w:r w:rsidR="003E00C3">
        <w:rPr>
          <w:rFonts w:ascii="Arial" w:hAnsi="Arial" w:cs="Arial"/>
          <w:b/>
          <w:bCs/>
          <w:color w:val="000000"/>
          <w:sz w:val="32"/>
          <w:szCs w:val="32"/>
          <w:lang w:eastAsia="ru-RU"/>
        </w:rPr>
        <w:t>2025</w:t>
      </w:r>
      <w:r w:rsidRPr="00AB0D09">
        <w:rPr>
          <w:rFonts w:ascii="Arial" w:hAnsi="Arial" w:cs="Arial"/>
          <w:b/>
          <w:bCs/>
          <w:color w:val="000000"/>
          <w:sz w:val="32"/>
          <w:szCs w:val="32"/>
          <w:lang w:eastAsia="ru-RU"/>
        </w:rPr>
        <w:t> годы» </w:t>
      </w:r>
      <w:r w:rsidRPr="00AB0D09">
        <w:rPr>
          <w:rFonts w:ascii="Arial" w:hAnsi="Arial" w:cs="Arial"/>
          <w:color w:val="000000"/>
          <w:sz w:val="24"/>
          <w:szCs w:val="24"/>
          <w:lang w:eastAsia="ru-RU"/>
        </w:rPr>
        <w:t>(в ред. </w:t>
      </w:r>
      <w:hyperlink r:id="rId14"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tbl>
      <w:tblPr>
        <w:tblpPr w:leftFromText="180" w:rightFromText="180" w:vertAnchor="text" w:horzAnchor="margin" w:tblpXSpec="center" w:tblpY="-57"/>
        <w:tblW w:w="5000" w:type="pct"/>
        <w:tblCellMar>
          <w:left w:w="0" w:type="dxa"/>
          <w:right w:w="0" w:type="dxa"/>
        </w:tblCellMar>
        <w:tblLook w:val="04A0" w:firstRow="1" w:lastRow="0" w:firstColumn="1" w:lastColumn="0" w:noHBand="0" w:noVBand="1"/>
      </w:tblPr>
      <w:tblGrid>
        <w:gridCol w:w="4747"/>
        <w:gridCol w:w="4748"/>
      </w:tblGrid>
      <w:tr w:rsidR="00E20787" w:rsidRPr="00AB0D09" w:rsidTr="001E2A48">
        <w:trPr>
          <w:trHeight w:val="24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spacing w:line="240" w:lineRule="atLeast"/>
              <w:jc w:val="both"/>
              <w:rPr>
                <w:sz w:val="28"/>
                <w:szCs w:val="28"/>
                <w:lang w:eastAsia="ru-RU"/>
              </w:rPr>
            </w:pPr>
            <w:r w:rsidRPr="00AB0D09">
              <w:rPr>
                <w:rFonts w:ascii="Arial" w:hAnsi="Arial" w:cs="Arial"/>
                <w:sz w:val="24"/>
                <w:szCs w:val="24"/>
                <w:lang w:eastAsia="ru-RU"/>
              </w:rPr>
              <w:lastRenderedPageBreak/>
              <w:t>Наименование муниципальной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781A8C">
            <w:pPr>
              <w:widowControl/>
              <w:autoSpaceDE/>
              <w:autoSpaceDN/>
              <w:adjustRightInd/>
              <w:ind w:firstLine="567"/>
              <w:jc w:val="both"/>
              <w:rPr>
                <w:sz w:val="24"/>
                <w:szCs w:val="24"/>
                <w:lang w:eastAsia="ru-RU"/>
              </w:rPr>
            </w:pPr>
            <w:r w:rsidRPr="00AB0D09">
              <w:rPr>
                <w:rFonts w:ascii="Arial" w:hAnsi="Arial" w:cs="Arial"/>
                <w:sz w:val="24"/>
                <w:szCs w:val="24"/>
                <w:lang w:eastAsia="ru-RU"/>
              </w:rPr>
              <w:t>Формирование современной городской среды на территории Северного сельсовета Северного района Новосибирской области» на 2018-</w:t>
            </w:r>
            <w:r w:rsidR="003E00C3">
              <w:rPr>
                <w:rFonts w:ascii="Arial" w:hAnsi="Arial" w:cs="Arial"/>
                <w:sz w:val="24"/>
                <w:szCs w:val="24"/>
                <w:lang w:eastAsia="ru-RU"/>
              </w:rPr>
              <w:t>2025</w:t>
            </w:r>
            <w:r w:rsidRPr="00AB0D09">
              <w:rPr>
                <w:rFonts w:ascii="Arial" w:hAnsi="Arial" w:cs="Arial"/>
                <w:sz w:val="24"/>
                <w:szCs w:val="24"/>
                <w:lang w:eastAsia="ru-RU"/>
              </w:rPr>
              <w:t xml:space="preserve"> годы (далее - Программа)</w:t>
            </w:r>
          </w:p>
        </w:tc>
      </w:tr>
      <w:tr w:rsidR="00E20787" w:rsidRPr="00AB0D09" w:rsidTr="001E2A48">
        <w:trPr>
          <w:trHeight w:val="36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Разработчики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Администрация Северного сельсовета Северного района Новосибирской области (далее - администрация)</w:t>
            </w:r>
          </w:p>
        </w:tc>
      </w:tr>
      <w:tr w:rsidR="00E20787" w:rsidRPr="00AB0D09" w:rsidTr="001E2A48">
        <w:trPr>
          <w:trHeight w:val="36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Исполнители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20787"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Администрация Северного сельсовета;</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собственники помещений многоквартирных домов (далее – собственники МКД) (по согласованию);</w:t>
            </w:r>
          </w:p>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 xml:space="preserve">привлеченные организации, заключившие договоры (муниципальные контракты) на конкурсной основе (далее - </w:t>
            </w:r>
            <w:proofErr w:type="gramStart"/>
            <w:r w:rsidRPr="00AB0D09">
              <w:rPr>
                <w:rFonts w:ascii="Arial" w:hAnsi="Arial" w:cs="Arial"/>
                <w:sz w:val="24"/>
                <w:szCs w:val="24"/>
                <w:lang w:eastAsia="ru-RU"/>
              </w:rPr>
              <w:t>ПО</w:t>
            </w:r>
            <w:proofErr w:type="gramEnd"/>
            <w:r w:rsidRPr="00AB0D09">
              <w:rPr>
                <w:rFonts w:ascii="Arial" w:hAnsi="Arial" w:cs="Arial"/>
                <w:sz w:val="24"/>
                <w:szCs w:val="24"/>
                <w:lang w:eastAsia="ru-RU"/>
              </w:rPr>
              <w:t>)</w:t>
            </w:r>
          </w:p>
        </w:tc>
      </w:tr>
      <w:tr w:rsidR="00E20787" w:rsidRPr="00AB0D09" w:rsidTr="001E2A48">
        <w:trPr>
          <w:trHeight w:val="674"/>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Ответственные исполнители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Администрация Северного сельсовета Северного района Новосибирской области</w:t>
            </w:r>
          </w:p>
        </w:tc>
      </w:tr>
      <w:tr w:rsidR="00E20787" w:rsidRPr="00AB0D09" w:rsidTr="001E2A48">
        <w:trPr>
          <w:trHeight w:val="48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Цели и задачи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повышение качества и комфорта городской среды на территории </w:t>
            </w:r>
            <w:r w:rsidRPr="00AB0D09">
              <w:rPr>
                <w:rFonts w:ascii="Arial" w:hAnsi="Arial" w:cs="Arial"/>
                <w:color w:val="000000"/>
                <w:sz w:val="24"/>
                <w:szCs w:val="24"/>
                <w:lang w:eastAsia="ru-RU"/>
              </w:rPr>
              <w:t>Северного сельсовета Северного района Новосибирской области</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далее - Северного сельсовета);</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повышение уровня благоустройства Северного сельсовета;</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комплексное улучшение благоустройства дворовых территорий МКД Северного сельсовета;</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развитие территорий общего пользования, мест массового отдыха людей Северного сельсовета</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Задачи:</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повышение уровня вовлеченности заинтересованных граждан, организаций в реализацию мероприятий по благоустройству территорий общего пользования;</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обеспечение формирования единого облика поселения;</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проведение ремонта и обеспечение комплексного благоустройства дворовых территорий МКД;</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привлечение населения к участию в благоустройстве дворовых территорий МКД;</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проведение ремонта и комплексного обустройства мест массового отдыха;</w:t>
            </w:r>
          </w:p>
          <w:p w:rsidR="00AB0D09"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lastRenderedPageBreak/>
              <w:t xml:space="preserve">- повышение </w:t>
            </w:r>
            <w:proofErr w:type="gramStart"/>
            <w:r w:rsidRPr="00AB0D09">
              <w:rPr>
                <w:rFonts w:ascii="Arial" w:hAnsi="Arial" w:cs="Arial"/>
                <w:sz w:val="24"/>
                <w:szCs w:val="24"/>
                <w:lang w:eastAsia="ru-RU"/>
              </w:rPr>
              <w:t>уровня благоустройства территорий общего пользования Северного сельсовета</w:t>
            </w:r>
            <w:proofErr w:type="gramEnd"/>
            <w:r w:rsidRPr="00AB0D09">
              <w:rPr>
                <w:rFonts w:ascii="Arial" w:hAnsi="Arial" w:cs="Arial"/>
                <w:sz w:val="24"/>
                <w:szCs w:val="24"/>
                <w:lang w:eastAsia="ru-RU"/>
              </w:rPr>
              <w:t>.</w:t>
            </w:r>
          </w:p>
        </w:tc>
      </w:tr>
      <w:tr w:rsidR="00E20787" w:rsidRPr="00AB0D09" w:rsidTr="001E2A48">
        <w:trPr>
          <w:trHeight w:val="48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lastRenderedPageBreak/>
              <w:t>Целевые индикаторы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количество благоустроенных дворовых территорий;</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благоустроенных дворовых территорий от общего количества дворовых территорий;</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охват населения благоустроенными дворовыми территориями;</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количество благоустроенных территорий общего пользования;</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площадь благоустроенных территорий общего пользования;</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площади благоустроенных территорий общего пользования;</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финансового участия в выполнении минимального перечня работ по благоустройству дворовых территорий заинтересованных лиц;</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трудового участия в выполнении минимального перечня работ по благоустройству дворовых территорий заинтересованными лицами;</w:t>
            </w:r>
          </w:p>
          <w:p w:rsidR="00E20787"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финансового участия в выполнении дополнительного перечня по благоустройству дворовых территорий заинтересованных лиц;</w:t>
            </w:r>
          </w:p>
          <w:p w:rsidR="00AB0D09"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доля трудового участия в выполнении дополнительного перечня работ по благоустройству дворовых территорий</w:t>
            </w:r>
            <w:r w:rsidRPr="00AB0D09">
              <w:rPr>
                <w:rFonts w:ascii="Arial" w:hAnsi="Arial" w:cs="Arial"/>
                <w:b/>
                <w:bCs/>
                <w:sz w:val="24"/>
                <w:szCs w:val="24"/>
                <w:lang w:eastAsia="ru-RU"/>
              </w:rPr>
              <w:t> </w:t>
            </w:r>
            <w:r w:rsidRPr="00AB0D09">
              <w:rPr>
                <w:rFonts w:ascii="Arial" w:hAnsi="Arial" w:cs="Arial"/>
                <w:sz w:val="24"/>
                <w:szCs w:val="24"/>
                <w:lang w:eastAsia="ru-RU"/>
              </w:rPr>
              <w:t>заинтересованными лицами;</w:t>
            </w:r>
          </w:p>
        </w:tc>
      </w:tr>
      <w:tr w:rsidR="00E20787" w:rsidRPr="00AB0D09" w:rsidTr="001E2A48">
        <w:trPr>
          <w:trHeight w:val="360"/>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Сроки (этапы) реализации Программы</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2018-2022 годы</w:t>
            </w:r>
          </w:p>
        </w:tc>
      </w:tr>
      <w:tr w:rsidR="00E20787" w:rsidRPr="00AB0D09" w:rsidTr="001E2A48">
        <w:trPr>
          <w:trHeight w:val="2482"/>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20787"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Объем и источники финансирования Программы (в ред. </w:t>
            </w:r>
            <w:hyperlink r:id="rId15" w:tgtFrame="_blank" w:history="1">
              <w:r w:rsidRPr="00AB0D09">
                <w:rPr>
                  <w:rFonts w:ascii="Arial" w:hAnsi="Arial" w:cs="Arial"/>
                  <w:color w:val="0000FF"/>
                  <w:sz w:val="24"/>
                  <w:szCs w:val="24"/>
                  <w:lang w:eastAsia="ru-RU"/>
                </w:rPr>
                <w:t>от 01.04.2019 № 39</w:t>
              </w:r>
            </w:hyperlink>
            <w:r w:rsidRPr="00AB0D09">
              <w:rPr>
                <w:rFonts w:ascii="Arial" w:hAnsi="Arial" w:cs="Arial"/>
                <w:sz w:val="24"/>
                <w:szCs w:val="24"/>
                <w:lang w:eastAsia="ru-RU"/>
              </w:rPr>
              <w:t>)</w:t>
            </w:r>
          </w:p>
          <w:p w:rsidR="00AB0D09" w:rsidRPr="00AB0D09" w:rsidRDefault="00E20787" w:rsidP="00E20787">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Финансирование Программы осуществляется в объеме:</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2018 год</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за счет федерального бюджета – 2079,35 тыс. рублей;</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за счет средств областного бюджета Новосибирской области (далее - областной бюджет) – 1119,65 тыс. рублей;</w:t>
            </w:r>
          </w:p>
          <w:p w:rsidR="00E20787" w:rsidRPr="00AB0D09" w:rsidRDefault="00E20787" w:rsidP="00E20787">
            <w:pPr>
              <w:widowControl/>
              <w:autoSpaceDE/>
              <w:autoSpaceDN/>
              <w:adjustRightInd/>
              <w:rPr>
                <w:rFonts w:ascii="Arial" w:hAnsi="Arial" w:cs="Arial"/>
                <w:sz w:val="24"/>
                <w:szCs w:val="24"/>
                <w:lang w:eastAsia="ru-RU"/>
              </w:rPr>
            </w:pPr>
            <w:proofErr w:type="spellStart"/>
            <w:r w:rsidRPr="00AB0D09">
              <w:rPr>
                <w:rFonts w:ascii="Arial" w:hAnsi="Arial" w:cs="Arial"/>
                <w:sz w:val="24"/>
                <w:szCs w:val="24"/>
                <w:lang w:eastAsia="ru-RU"/>
              </w:rPr>
              <w:t>Софинансирование</w:t>
            </w:r>
            <w:proofErr w:type="spellEnd"/>
            <w:r w:rsidRPr="00AB0D09">
              <w:rPr>
                <w:rFonts w:ascii="Arial" w:hAnsi="Arial" w:cs="Arial"/>
                <w:sz w:val="24"/>
                <w:szCs w:val="24"/>
                <w:lang w:eastAsia="ru-RU"/>
              </w:rPr>
              <w:t xml:space="preserve"> из местного бюджета</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xml:space="preserve">(далее - местный бюджет) – 159,95 </w:t>
            </w:r>
            <w:proofErr w:type="spellStart"/>
            <w:proofErr w:type="gramStart"/>
            <w:r w:rsidRPr="00AB0D09">
              <w:rPr>
                <w:rFonts w:ascii="Arial" w:hAnsi="Arial" w:cs="Arial"/>
                <w:sz w:val="24"/>
                <w:szCs w:val="24"/>
                <w:lang w:eastAsia="ru-RU"/>
              </w:rPr>
              <w:t>тыс</w:t>
            </w:r>
            <w:proofErr w:type="spellEnd"/>
            <w:proofErr w:type="gramEnd"/>
            <w:r w:rsidRPr="00AB0D09">
              <w:rPr>
                <w:rFonts w:ascii="Arial" w:hAnsi="Arial" w:cs="Arial"/>
                <w:sz w:val="24"/>
                <w:szCs w:val="24"/>
                <w:lang w:eastAsia="ru-RU"/>
              </w:rPr>
              <w:t> рублей.</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2019 год</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за счет федерального бюджета – 23540,3 тыс. рублей;</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xml:space="preserve">за счет средств областного бюджета Новосибирской области (далее - </w:t>
            </w:r>
            <w:r w:rsidRPr="00AB0D09">
              <w:rPr>
                <w:rFonts w:ascii="Arial" w:hAnsi="Arial" w:cs="Arial"/>
                <w:sz w:val="24"/>
                <w:szCs w:val="24"/>
                <w:lang w:eastAsia="ru-RU"/>
              </w:rPr>
              <w:lastRenderedPageBreak/>
              <w:t>областной бюджет) – 976,7 тыс. рублей;</w:t>
            </w:r>
          </w:p>
          <w:p w:rsidR="00E20787" w:rsidRPr="00AB0D09" w:rsidRDefault="00E20787" w:rsidP="00E20787">
            <w:pPr>
              <w:widowControl/>
              <w:autoSpaceDE/>
              <w:autoSpaceDN/>
              <w:adjustRightInd/>
              <w:rPr>
                <w:rFonts w:ascii="Arial" w:hAnsi="Arial" w:cs="Arial"/>
                <w:sz w:val="24"/>
                <w:szCs w:val="24"/>
                <w:lang w:eastAsia="ru-RU"/>
              </w:rPr>
            </w:pPr>
            <w:proofErr w:type="spellStart"/>
            <w:r w:rsidRPr="00AB0D09">
              <w:rPr>
                <w:rFonts w:ascii="Arial" w:hAnsi="Arial" w:cs="Arial"/>
                <w:sz w:val="24"/>
                <w:szCs w:val="24"/>
                <w:lang w:eastAsia="ru-RU"/>
              </w:rPr>
              <w:t>Софинансирование</w:t>
            </w:r>
            <w:proofErr w:type="spellEnd"/>
            <w:r w:rsidRPr="00AB0D09">
              <w:rPr>
                <w:rFonts w:ascii="Arial" w:hAnsi="Arial" w:cs="Arial"/>
                <w:sz w:val="24"/>
                <w:szCs w:val="24"/>
                <w:lang w:eastAsia="ru-RU"/>
              </w:rPr>
              <w:t xml:space="preserve"> из местного бюджета</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xml:space="preserve">(далее - местный бюджет) – 1033,4 </w:t>
            </w:r>
            <w:proofErr w:type="spellStart"/>
            <w:proofErr w:type="gramStart"/>
            <w:r w:rsidRPr="00AB0D09">
              <w:rPr>
                <w:rFonts w:ascii="Arial" w:hAnsi="Arial" w:cs="Arial"/>
                <w:sz w:val="24"/>
                <w:szCs w:val="24"/>
                <w:lang w:eastAsia="ru-RU"/>
              </w:rPr>
              <w:t>тыс</w:t>
            </w:r>
            <w:proofErr w:type="spellEnd"/>
            <w:proofErr w:type="gramEnd"/>
            <w:r w:rsidRPr="00AB0D09">
              <w:rPr>
                <w:rFonts w:ascii="Arial" w:hAnsi="Arial" w:cs="Arial"/>
                <w:sz w:val="24"/>
                <w:szCs w:val="24"/>
                <w:lang w:eastAsia="ru-RU"/>
              </w:rPr>
              <w:t> рублей.</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xml:space="preserve">Финансирование Программы в период с 2020 по </w:t>
            </w:r>
            <w:r w:rsidR="003E00C3">
              <w:rPr>
                <w:rFonts w:ascii="Arial" w:hAnsi="Arial" w:cs="Arial"/>
                <w:sz w:val="24"/>
                <w:szCs w:val="24"/>
                <w:lang w:eastAsia="ru-RU"/>
              </w:rPr>
              <w:t>2025</w:t>
            </w:r>
            <w:r w:rsidRPr="00AB0D09">
              <w:rPr>
                <w:rFonts w:ascii="Arial" w:hAnsi="Arial" w:cs="Arial"/>
                <w:sz w:val="24"/>
                <w:szCs w:val="24"/>
                <w:lang w:eastAsia="ru-RU"/>
              </w:rPr>
              <w:t xml:space="preserve"> год осуществляется в рамках предоставленной субсидии на поддержку муниципальной программы формирования городской современной среды</w:t>
            </w:r>
          </w:p>
          <w:p w:rsidR="00E20787" w:rsidRPr="00AB0D09" w:rsidRDefault="00E20787" w:rsidP="00E20787">
            <w:pPr>
              <w:widowControl/>
              <w:autoSpaceDE/>
              <w:autoSpaceDN/>
              <w:adjustRightInd/>
              <w:rPr>
                <w:rFonts w:ascii="Arial" w:hAnsi="Arial" w:cs="Arial"/>
                <w:sz w:val="24"/>
                <w:szCs w:val="24"/>
                <w:lang w:eastAsia="ru-RU"/>
              </w:rPr>
            </w:pPr>
            <w:r w:rsidRPr="00AB0D09">
              <w:rPr>
                <w:rFonts w:ascii="Arial" w:hAnsi="Arial" w:cs="Arial"/>
                <w:sz w:val="24"/>
                <w:szCs w:val="24"/>
                <w:lang w:eastAsia="ru-RU"/>
              </w:rPr>
              <w:t> </w:t>
            </w:r>
          </w:p>
          <w:p w:rsidR="00AB0D09" w:rsidRPr="00AB0D09" w:rsidRDefault="00E20787" w:rsidP="00E20787">
            <w:pPr>
              <w:widowControl/>
              <w:autoSpaceDE/>
              <w:autoSpaceDN/>
              <w:adjustRightInd/>
              <w:jc w:val="both"/>
              <w:rPr>
                <w:sz w:val="28"/>
                <w:szCs w:val="28"/>
                <w:lang w:eastAsia="ru-RU"/>
              </w:rPr>
            </w:pPr>
            <w:r w:rsidRPr="00AB0D09">
              <w:rPr>
                <w:rFonts w:ascii="Arial" w:hAnsi="Arial" w:cs="Arial"/>
                <w:sz w:val="24"/>
                <w:szCs w:val="24"/>
                <w:lang w:eastAsia="ru-RU"/>
              </w:rPr>
              <w:t> </w:t>
            </w:r>
          </w:p>
        </w:tc>
      </w:tr>
      <w:tr w:rsidR="00E20787" w:rsidRPr="00AB0D09" w:rsidTr="001E2A48">
        <w:trPr>
          <w:trHeight w:val="707"/>
        </w:trPr>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rFonts w:ascii="Courier New" w:hAnsi="Courier New" w:cs="Courier New"/>
                <w:sz w:val="24"/>
                <w:szCs w:val="24"/>
                <w:lang w:eastAsia="ru-RU"/>
              </w:rPr>
            </w:pPr>
            <w:r w:rsidRPr="00AB0D09">
              <w:rPr>
                <w:rFonts w:ascii="Arial" w:hAnsi="Arial" w:cs="Arial"/>
                <w:sz w:val="24"/>
                <w:szCs w:val="24"/>
                <w:lang w:eastAsia="ru-RU"/>
              </w:rPr>
              <w:lastRenderedPageBreak/>
              <w:t>Электронный адрес размещения Программы в сети Интернет</w:t>
            </w:r>
          </w:p>
        </w:tc>
        <w:tc>
          <w:tcPr>
            <w:tcW w:w="250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B0D09" w:rsidRPr="00AB0D09" w:rsidRDefault="00E20787" w:rsidP="00E20787">
            <w:pPr>
              <w:widowControl/>
              <w:autoSpaceDE/>
              <w:autoSpaceDN/>
              <w:adjustRightInd/>
              <w:jc w:val="both"/>
              <w:rPr>
                <w:rFonts w:ascii="Arial" w:hAnsi="Arial" w:cs="Arial"/>
                <w:sz w:val="24"/>
                <w:szCs w:val="24"/>
                <w:lang w:eastAsia="ru-RU"/>
              </w:rPr>
            </w:pPr>
            <w:r w:rsidRPr="00AB0D09">
              <w:rPr>
                <w:rFonts w:ascii="Arial" w:hAnsi="Arial" w:cs="Arial"/>
                <w:sz w:val="24"/>
                <w:szCs w:val="24"/>
                <w:lang w:eastAsia="ru-RU"/>
              </w:rPr>
              <w:t>http://www.severnoe.nso.ru/page/797</w:t>
            </w:r>
          </w:p>
        </w:tc>
      </w:tr>
    </w:tbl>
    <w:p w:rsidR="00AB0D09" w:rsidRPr="00AB0D09" w:rsidRDefault="00AB0D09" w:rsidP="00AB0D09">
      <w:pPr>
        <w:widowControl/>
        <w:autoSpaceDE/>
        <w:autoSpaceDN/>
        <w:adjustRightInd/>
        <w:ind w:firstLine="709"/>
        <w:jc w:val="center"/>
        <w:rPr>
          <w:color w:val="000000"/>
          <w:sz w:val="28"/>
          <w:szCs w:val="28"/>
          <w:lang w:eastAsia="ru-RU"/>
        </w:rPr>
      </w:pPr>
      <w:r w:rsidRPr="00AB0D09">
        <w:rPr>
          <w:rFonts w:ascii="Arial" w:hAnsi="Arial" w:cs="Arial"/>
          <w:b/>
          <w:bCs/>
          <w:color w:val="000000"/>
          <w:sz w:val="30"/>
          <w:szCs w:val="30"/>
          <w:lang w:eastAsia="ru-RU"/>
        </w:rPr>
        <w:t>1.              Паспорт муниципальной программы «Формирование современной городской среды на территории Северного сельсовета Северного района Новосибирской области на 2018-</w:t>
      </w:r>
      <w:r w:rsidR="003E00C3">
        <w:rPr>
          <w:rFonts w:ascii="Arial" w:hAnsi="Arial" w:cs="Arial"/>
          <w:b/>
          <w:bCs/>
          <w:color w:val="000000"/>
          <w:sz w:val="30"/>
          <w:szCs w:val="30"/>
          <w:lang w:eastAsia="ru-RU"/>
        </w:rPr>
        <w:t>2025</w:t>
      </w:r>
      <w:r w:rsidRPr="00AB0D09">
        <w:rPr>
          <w:rFonts w:ascii="Arial" w:hAnsi="Arial" w:cs="Arial"/>
          <w:b/>
          <w:bCs/>
          <w:color w:val="000000"/>
          <w:sz w:val="30"/>
          <w:szCs w:val="30"/>
          <w:lang w:eastAsia="ru-RU"/>
        </w:rPr>
        <w:t> годы» </w:t>
      </w:r>
      <w:r w:rsidRPr="00AB0D09">
        <w:rPr>
          <w:rFonts w:ascii="Arial" w:hAnsi="Arial" w:cs="Arial"/>
          <w:color w:val="000000"/>
          <w:sz w:val="24"/>
          <w:szCs w:val="24"/>
          <w:lang w:eastAsia="ru-RU"/>
        </w:rPr>
        <w:t>(в ред. </w:t>
      </w:r>
      <w:hyperlink r:id="rId16"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709"/>
        <w:jc w:val="both"/>
        <w:rPr>
          <w:color w:val="000000"/>
          <w:sz w:val="28"/>
          <w:szCs w:val="28"/>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b/>
          <w:bCs/>
          <w:color w:val="000000"/>
          <w:sz w:val="30"/>
          <w:szCs w:val="30"/>
          <w:lang w:eastAsia="ru-RU"/>
        </w:rPr>
        <w:t>2. Характеристика текущего стояния сферы благоустройства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Одним из основных направлений деятельности органов местного самоуправления, в соответствии с требованиями Федерального закона от 06.10.2003 г.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w:t>
      </w:r>
      <w:proofErr w:type="gramEnd"/>
      <w:r w:rsidRPr="00AB0D09">
        <w:rPr>
          <w:rFonts w:ascii="Arial" w:hAnsi="Arial" w:cs="Arial"/>
          <w:color w:val="000000"/>
          <w:sz w:val="24"/>
          <w:szCs w:val="24"/>
          <w:lang w:eastAsia="ru-RU"/>
        </w:rPr>
        <w:t xml:space="preserve"> территории.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Одним из приоритетных направлений развития Северного сельсовета является повышения уровня благоустройства, создание безопасных и комфортных условий для проживания жителей.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Большинство многоквартирных домов введены в эксплуатацию в 1960 - 1990 годах прошлого столетия, объекты благоустройства дворов за многолетний период эксплуатации пришли в ветхое состояние и не соответствует современным технологическим, эксплуатационным требованиям, обусловленным нормами Градостроительного и Жилищного кодексов Российской Федерации.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Необходимость благоустройства территорий, в том числе комплексного, продиктовано на сегодняшний день необходимостью обеспечения проживания </w:t>
      </w:r>
      <w:r w:rsidRPr="00AB0D09">
        <w:rPr>
          <w:rFonts w:ascii="Arial" w:hAnsi="Arial" w:cs="Arial"/>
          <w:color w:val="000000"/>
          <w:sz w:val="24"/>
          <w:szCs w:val="24"/>
          <w:lang w:eastAsia="ru-RU"/>
        </w:rPr>
        <w:lastRenderedPageBreak/>
        <w:t>людей в более комфортных условиях при постоянно растущем благосостоянии населения.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Мероприятия подпрограммы позволят изменить внешний облик муниципального образования.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Кроме того, результаты обследований дворовых территории показали, что в большинстве дворовых территорий отсутствует даже минимальный набор благоустройства.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В муниципальном образовании насчитывается 17 многоквартирных домов общей площадью дворовых территорий 1,0 тыс. м²., из них частично благоустроенных дворовых территорий составляет 4 многоквартирных дома, с площадью дворовых территорий 0,4 тыс. м²., 2 дворовые территории благоустроены в рамках программы «Формирование современной городской среды на территории Северного сельсовета Северного района Новосибирской области» на 2017 год</w:t>
      </w:r>
      <w:proofErr w:type="gramEnd"/>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В муниципальном образовании 1 территория общего пользования, площадью 10,3 тыс. м², которая в 2017 году включена в программу «Формирование современной городской среды на территории Северного сельсовета Северного района Новосибирской области» на 2017год, в рамках реализации мероприятий вышеуказанной программы утвержден дизай</w:t>
      </w:r>
      <w:proofErr w:type="gramStart"/>
      <w:r w:rsidRPr="00AB0D09">
        <w:rPr>
          <w:rFonts w:ascii="Arial" w:hAnsi="Arial" w:cs="Arial"/>
          <w:color w:val="000000"/>
          <w:sz w:val="24"/>
          <w:szCs w:val="24"/>
          <w:lang w:eastAsia="ru-RU"/>
        </w:rPr>
        <w:t>н-</w:t>
      </w:r>
      <w:proofErr w:type="gramEnd"/>
      <w:r w:rsidRPr="00AB0D09">
        <w:rPr>
          <w:rFonts w:ascii="Arial" w:hAnsi="Arial" w:cs="Arial"/>
          <w:color w:val="000000"/>
          <w:sz w:val="24"/>
          <w:szCs w:val="24"/>
          <w:lang w:eastAsia="ru-RU"/>
        </w:rPr>
        <w:t xml:space="preserve"> проект территории общего пользования, проведены работы по благоустройству (ограждение территории, установка малых форм).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Реализация Программы позволит создать на дворовых территориях многоквартирных домов, территории общего пользования условия, благоприятно влияющие на психологическое состояние человека, повысить комфортность проживания жителей поселения,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риски, связанные с изменением бюджетного законодательства;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финансовые риски: финансирование муниципальной программы не в полном объеме в связи с неисполнением доходной части бюджета поселения.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В таком случае муниципальная программа подлежит корректировке.</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запустит реализацию механизма поддержки мероприятий по благоустройству, инициированных гражданами;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запустит механизм финансового и трудового участия граждан и организаций в реализации мероприятий по благоустройству;</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 сформирует инструменты общественного </w:t>
      </w:r>
      <w:proofErr w:type="gramStart"/>
      <w:r w:rsidRPr="00AB0D09">
        <w:rPr>
          <w:rFonts w:ascii="Arial" w:hAnsi="Arial" w:cs="Arial"/>
          <w:color w:val="000000"/>
          <w:sz w:val="24"/>
          <w:szCs w:val="24"/>
          <w:lang w:eastAsia="ru-RU"/>
        </w:rPr>
        <w:t>контроля за</w:t>
      </w:r>
      <w:proofErr w:type="gramEnd"/>
      <w:r w:rsidRPr="00AB0D09">
        <w:rPr>
          <w:rFonts w:ascii="Arial" w:hAnsi="Arial" w:cs="Arial"/>
          <w:color w:val="000000"/>
          <w:sz w:val="24"/>
          <w:szCs w:val="24"/>
          <w:lang w:eastAsia="ru-RU"/>
        </w:rPr>
        <w:t xml:space="preserve"> реализацией мероприятий по благоустройству на территории поселения.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lastRenderedPageBreak/>
        <w:t>В целях объединения усилий для решения задач благоустройства, улучшения санитарного состояния дворовых территорий и территорий общего пользования муниципального образования ежегодно проводятся субботники после полного таяния снега. На территории муниципального образования Северный сельсовет Северного района Новосибирской области существует давняя традиция – проведение «субботников», организующее участие граждан, организаций в выполнении мероприятий по благоустройству дворовых территорий.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 а также комфортное современное «общественное пространство».</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Понятия и термины, используемые в Программе:</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зелеными зонами,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ограждение детской площадки, работы по озеленению придомовых территорий (далее – минимальный перечень работ по благоустройству).</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дополнительный перечень видов работ по благоустройству дворовых территорий многоквартирных домов включает в себя: ограждение детской площадки, озеленение территорий, замена надомных светильников на светодиодные иные виды работ (далее - дополнительный перечень работ по благоустройству).</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w:t>
      </w:r>
      <w:proofErr w:type="spellStart"/>
      <w:r w:rsidRPr="00AB0D09">
        <w:rPr>
          <w:rFonts w:ascii="Arial" w:hAnsi="Arial" w:cs="Arial"/>
          <w:color w:val="000000"/>
          <w:sz w:val="24"/>
          <w:szCs w:val="24"/>
          <w:lang w:eastAsia="ru-RU"/>
        </w:rPr>
        <w:t>софинансировании</w:t>
      </w:r>
      <w:proofErr w:type="spellEnd"/>
      <w:r w:rsidRPr="00AB0D09">
        <w:rPr>
          <w:rFonts w:ascii="Arial" w:hAnsi="Arial" w:cs="Arial"/>
          <w:color w:val="000000"/>
          <w:sz w:val="24"/>
          <w:szCs w:val="24"/>
          <w:lang w:eastAsia="ru-RU"/>
        </w:rPr>
        <w:t xml:space="preserve"> работ по благоустройству дворовых территорий, включая минимальный и дополнительный перечень работ по благоустройству;</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трудовое участие собственников помещений многоквартирных домов, собственников иных зданий и </w:t>
      </w:r>
      <w:proofErr w:type="gramStart"/>
      <w:r w:rsidRPr="00AB0D09">
        <w:rPr>
          <w:rFonts w:ascii="Arial" w:hAnsi="Arial" w:cs="Arial"/>
          <w:color w:val="000000"/>
          <w:sz w:val="24"/>
          <w:szCs w:val="24"/>
          <w:lang w:eastAsia="ru-RU"/>
        </w:rPr>
        <w:t>сооружений</w:t>
      </w:r>
      <w:proofErr w:type="gramEnd"/>
      <w:r w:rsidRPr="00AB0D09">
        <w:rPr>
          <w:rFonts w:ascii="Arial" w:hAnsi="Arial" w:cs="Arial"/>
          <w:color w:val="000000"/>
          <w:sz w:val="24"/>
          <w:szCs w:val="24"/>
          <w:lang w:eastAsia="ru-RU"/>
        </w:rPr>
        <w:t xml:space="preserve"> расположенных в границах дворовой территории, подлежащей благоустройству (далее – заинтересованные лица) –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 выполнения работ включенных в минимальный или дополнительный перечень работ по благоустройству не требующих специальной подготовки.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1.              Приоритеты политики благоустройства и характеристика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мероприятий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Приоритетами муниципальной политики в сфере благоустройства территории Северного сельсовета являются: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повышение комфортности условий проживания граждан;</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благоустройство дворовых территорий;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lastRenderedPageBreak/>
        <w:t>- благоустройство общественных территорий.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При разработке мероприятий Программы сформированы и определены основные цели и задачи.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Целью реализации Программы является формирование благоустройства дворовых территорий,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реконструкцию озеленения (посадку деревьев и кустарников с организацией ландшафтных групп, устройство и ремонт газонов и цветников);</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освещение территорий при наличии технической возможности;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размещение малых архитектурных форм и объектов городского дизайна (скамеек, оборудования спортивно-игровых площадок, ограждений и прочего).</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Все мероприятия планируются с учетом создания условий для жизнедеятельности инвалидов и маломобильных групп населения.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Адресный перечень дворовых территорий, подлежащих благоустройству, определяется в соответствии с проведенной инвентаризацией на территории поселения. Перечень </w:t>
      </w:r>
      <w:proofErr w:type="gramStart"/>
      <w:r w:rsidRPr="00AB0D09">
        <w:rPr>
          <w:rFonts w:ascii="Arial" w:hAnsi="Arial" w:cs="Arial"/>
          <w:color w:val="000000"/>
          <w:sz w:val="24"/>
          <w:szCs w:val="24"/>
          <w:lang w:eastAsia="ru-RU"/>
        </w:rPr>
        <w:t>объектов, подлежащих благоустройству в 2018-</w:t>
      </w:r>
      <w:r w:rsidR="003E00C3">
        <w:rPr>
          <w:rFonts w:ascii="Arial" w:hAnsi="Arial" w:cs="Arial"/>
          <w:color w:val="000000"/>
          <w:sz w:val="24"/>
          <w:szCs w:val="24"/>
          <w:lang w:eastAsia="ru-RU"/>
        </w:rPr>
        <w:t>2025</w:t>
      </w:r>
      <w:r w:rsidRPr="00AB0D09">
        <w:rPr>
          <w:rFonts w:ascii="Arial" w:hAnsi="Arial" w:cs="Arial"/>
          <w:color w:val="000000"/>
          <w:sz w:val="24"/>
          <w:szCs w:val="24"/>
          <w:lang w:eastAsia="ru-RU"/>
        </w:rPr>
        <w:t xml:space="preserve"> годах представлен</w:t>
      </w:r>
      <w:proofErr w:type="gramEnd"/>
      <w:r w:rsidRPr="00AB0D09">
        <w:rPr>
          <w:rFonts w:ascii="Arial" w:hAnsi="Arial" w:cs="Arial"/>
          <w:color w:val="000000"/>
          <w:sz w:val="24"/>
          <w:szCs w:val="24"/>
          <w:lang w:eastAsia="ru-RU"/>
        </w:rPr>
        <w:t xml:space="preserve"> в приложении № 3.</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Территории, подлежащие благоустройству, отбираются общественной комиссией по результатам общественных обсуждений. Применение программно-целевого метода позволит поэтапно осуществлять комплексное благоустройство дворовых территорий с учетом мнения граждан.</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b/>
          <w:bCs/>
          <w:color w:val="000000"/>
          <w:sz w:val="30"/>
          <w:szCs w:val="30"/>
          <w:lang w:eastAsia="ru-RU"/>
        </w:rPr>
        <w:t>3. Объем средств, необходимых на реализацию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Финансирование мероприятий программы осуществляется из федерального, областного и муниципального бюджетов в следующем соотношении: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федеральный бюджет – 65%</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бюджета Новосибирской области- 35%</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местный бюджет – 5%.</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b/>
          <w:bCs/>
          <w:color w:val="000000"/>
          <w:sz w:val="30"/>
          <w:szCs w:val="30"/>
          <w:lang w:eastAsia="ru-RU"/>
        </w:rPr>
        <w:t>4. Механизм реализации Программы</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(в ред. </w:t>
      </w:r>
      <w:hyperlink r:id="rId17" w:tgtFrame="_blank" w:history="1">
        <w:r w:rsidRPr="00AB0D09">
          <w:rPr>
            <w:rFonts w:ascii="Arial" w:hAnsi="Arial" w:cs="Arial"/>
            <w:color w:val="0000FF"/>
            <w:sz w:val="24"/>
            <w:szCs w:val="24"/>
            <w:lang w:eastAsia="ru-RU"/>
          </w:rPr>
          <w:t>от 08.10.2021 № 117</w:t>
        </w:r>
      </w:hyperlink>
      <w:r w:rsidRPr="00AB0D09">
        <w:rPr>
          <w:rFonts w:ascii="Arial" w:hAnsi="Arial" w:cs="Arial"/>
          <w:color w:val="0000FF"/>
          <w:sz w:val="24"/>
          <w:szCs w:val="24"/>
          <w:lang w:eastAsia="ru-RU"/>
        </w:rPr>
        <w:t>)</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Реализация Программы осуществляется ее ответственным исполнителем совместно с исполнителями мероприятий Программы в соответствии с законодательством Российской Федерации, муниципальными правовыми актами администрации Северного сельсовета Северного района Новосибирской области.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Мероприятия, реализуемые в рамках Программы, выполняются в соответствии с требованиями обеспечения физической, пространственной и </w:t>
      </w:r>
      <w:r w:rsidRPr="00AB0D09">
        <w:rPr>
          <w:rFonts w:ascii="Arial" w:hAnsi="Arial" w:cs="Arial"/>
          <w:color w:val="000000"/>
          <w:sz w:val="24"/>
          <w:szCs w:val="24"/>
          <w:lang w:eastAsia="ru-RU"/>
        </w:rPr>
        <w:lastRenderedPageBreak/>
        <w:t>информационной доступности зданий, сооружений, дворовых и общественных территорий для инвалидов и других маломобильных групп населения.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Ответственный исполнитель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координирует и контролирует действия исполнителей Программы по выполнению мероприятий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организует при необходимости внесение изменений в Программу.</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Исполнители мероприятий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планируют деятельность по реализации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реализуют мероприятия в рамках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При выполнении работ из минимального или дополнительного перечней видов работ по благоустройству дворовых территорий многоквартирных домов заинтересованные лица обеспечивают трудовое/финансовое участие в размере не менее 5 % от сметной стоимости работ (при принятии решения финансового участия).</w:t>
      </w:r>
      <w:proofErr w:type="gramEnd"/>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Нормативная стоимость (единичные расценки) работ по благоустройству дворовых территорий, входящих в состав минимального перечня работ, должна быть рассчитана в соответствии с действующими техническими регламентами. При этом</w:t>
      </w:r>
      <w:proofErr w:type="gramStart"/>
      <w:r w:rsidRPr="00AB0D09">
        <w:rPr>
          <w:rFonts w:ascii="Arial" w:hAnsi="Arial" w:cs="Arial"/>
          <w:color w:val="000000"/>
          <w:sz w:val="24"/>
          <w:szCs w:val="24"/>
          <w:lang w:eastAsia="ru-RU"/>
        </w:rPr>
        <w:t>,</w:t>
      </w:r>
      <w:proofErr w:type="gramEnd"/>
      <w:r w:rsidRPr="00AB0D09">
        <w:rPr>
          <w:rFonts w:ascii="Arial" w:hAnsi="Arial" w:cs="Arial"/>
          <w:color w:val="000000"/>
          <w:sz w:val="24"/>
          <w:szCs w:val="24"/>
          <w:lang w:eastAsia="ru-RU"/>
        </w:rPr>
        <w:t xml:space="preserve"> указанные расценки могут быть рассчитаны муниципальным образованием самостоятельно или с привлечением специализированных организаций.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(в ред. </w:t>
      </w:r>
      <w:hyperlink r:id="rId18"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Администрация Северного сельсовета Северного района Новосибирской области, наделяется правом исключать из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Правилами землепользования</w:t>
      </w:r>
      <w:proofErr w:type="gramEnd"/>
      <w:r w:rsidRPr="00AB0D09">
        <w:rPr>
          <w:rFonts w:ascii="Arial" w:hAnsi="Arial" w:cs="Arial"/>
          <w:color w:val="000000"/>
          <w:sz w:val="24"/>
          <w:szCs w:val="24"/>
          <w:lang w:eastAsia="ru-RU"/>
        </w:rPr>
        <w:t xml:space="preserve"> и застройки Северного сельсовета Северного района Новосибирской области,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созданной при Министерстве жилищно-коммунального хозяйства и энергетики Новосибирской области в порядке, установленном комиссией (в ред. </w:t>
      </w:r>
      <w:hyperlink r:id="rId19" w:tgtFrame="_blank" w:history="1">
        <w:r w:rsidRPr="00AB0D09">
          <w:rPr>
            <w:rFonts w:ascii="Arial" w:hAnsi="Arial" w:cs="Arial"/>
            <w:color w:val="0000FF"/>
            <w:sz w:val="24"/>
            <w:szCs w:val="24"/>
            <w:lang w:eastAsia="ru-RU"/>
          </w:rPr>
          <w:t>от 11.03.2020 № 26</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Администрация Северного сельсовета Северного района Новосибирской области наделяется правом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w:t>
      </w:r>
      <w:proofErr w:type="gramEnd"/>
      <w:r w:rsidRPr="00AB0D09">
        <w:rPr>
          <w:rFonts w:ascii="Arial" w:hAnsi="Arial" w:cs="Arial"/>
          <w:color w:val="000000"/>
          <w:sz w:val="24"/>
          <w:szCs w:val="24"/>
          <w:lang w:eastAsia="ru-RU"/>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комиссии межведомственной комиссией созданной при Министерстве жилищно-коммунального хозяйства и энергетики Новосибирской области (в ред. </w:t>
      </w:r>
      <w:hyperlink r:id="rId20" w:tgtFrame="_blank" w:history="1">
        <w:r w:rsidRPr="00AB0D09">
          <w:rPr>
            <w:rFonts w:ascii="Arial" w:hAnsi="Arial" w:cs="Arial"/>
            <w:color w:val="0000FF"/>
            <w:sz w:val="24"/>
            <w:szCs w:val="24"/>
            <w:lang w:eastAsia="ru-RU"/>
          </w:rPr>
          <w:t>от 11.03.2020 № 26</w:t>
        </w:r>
      </w:hyperlink>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В случае отсутствия земельного участка образованного для размещения многоквартирных домов планируемых к благоустройству в текущем году, до момента выполнения мероприятий по благоустройству уполномоченными лицами проводится работа по образованию данных земельных </w:t>
      </w:r>
      <w:proofErr w:type="gramStart"/>
      <w:r w:rsidRPr="00AB0D09">
        <w:rPr>
          <w:rFonts w:ascii="Arial" w:hAnsi="Arial" w:cs="Arial"/>
          <w:color w:val="000000"/>
          <w:sz w:val="24"/>
          <w:szCs w:val="24"/>
          <w:lang w:eastAsia="ru-RU"/>
        </w:rPr>
        <w:t>участков</w:t>
      </w:r>
      <w:proofErr w:type="gramEnd"/>
      <w:r w:rsidRPr="00AB0D09">
        <w:rPr>
          <w:rFonts w:ascii="Arial" w:hAnsi="Arial" w:cs="Arial"/>
          <w:color w:val="000000"/>
          <w:sz w:val="24"/>
          <w:szCs w:val="24"/>
          <w:lang w:eastAsia="ru-RU"/>
        </w:rPr>
        <w:t xml:space="preserve"> на которых </w:t>
      </w:r>
      <w:r w:rsidRPr="00AB0D09">
        <w:rPr>
          <w:rFonts w:ascii="Arial" w:hAnsi="Arial" w:cs="Arial"/>
          <w:color w:val="000000"/>
          <w:sz w:val="24"/>
          <w:szCs w:val="24"/>
          <w:lang w:eastAsia="ru-RU"/>
        </w:rPr>
        <w:lastRenderedPageBreak/>
        <w:t>расположены планируемых к благоустройству в текущем году многоквартирные дома.»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AB0D09">
        <w:rPr>
          <w:rFonts w:ascii="Arial" w:hAnsi="Arial" w:cs="Arial"/>
          <w:color w:val="000000"/>
          <w:sz w:val="24"/>
          <w:szCs w:val="24"/>
          <w:lang w:eastAsia="ru-RU"/>
        </w:rPr>
        <w:t>цифровизации</w:t>
      </w:r>
      <w:proofErr w:type="spellEnd"/>
      <w:r w:rsidRPr="00AB0D09">
        <w:rPr>
          <w:rFonts w:ascii="Arial" w:hAnsi="Arial" w:cs="Arial"/>
          <w:color w:val="000000"/>
          <w:sz w:val="24"/>
          <w:szCs w:val="24"/>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roofErr w:type="gramStart"/>
      <w:r w:rsidRPr="00AB0D09">
        <w:rPr>
          <w:rFonts w:ascii="Arial" w:hAnsi="Arial" w:cs="Arial"/>
          <w:color w:val="000000"/>
          <w:sz w:val="24"/>
          <w:szCs w:val="24"/>
          <w:lang w:eastAsia="ru-RU"/>
        </w:rPr>
        <w:t>.»</w:t>
      </w:r>
      <w:proofErr w:type="gramEnd"/>
      <w:r w:rsidRPr="00AB0D09">
        <w:rPr>
          <w:rFonts w:ascii="Arial" w:hAnsi="Arial" w:cs="Arial"/>
          <w:color w:val="000000"/>
          <w:sz w:val="24"/>
          <w:szCs w:val="24"/>
          <w:lang w:eastAsia="ru-RU"/>
        </w:rPr>
        <w:t xml:space="preserve"> При реализации мероприятий по благоустройству дворовых территорий возможно трудовое или финансовое участие собственников помещений многоквартирных домов. При этом в случае выбора формы финансового участия заинтересованных лиц в реализации мероприятий по благоустройству дворовой территории многоквартирного дома в рамках минимального и дополнительного перечней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5% от сметной стоимости выполнения таких работ (данное условие распространяется на дворовые </w:t>
      </w:r>
      <w:proofErr w:type="gramStart"/>
      <w:r w:rsidRPr="00AB0D09">
        <w:rPr>
          <w:rFonts w:ascii="Arial" w:hAnsi="Arial" w:cs="Arial"/>
          <w:color w:val="000000"/>
          <w:sz w:val="24"/>
          <w:szCs w:val="24"/>
          <w:lang w:eastAsia="ru-RU"/>
        </w:rPr>
        <w:t>территории</w:t>
      </w:r>
      <w:proofErr w:type="gramEnd"/>
      <w:r w:rsidRPr="00AB0D09">
        <w:rPr>
          <w:rFonts w:ascii="Arial" w:hAnsi="Arial" w:cs="Arial"/>
          <w:color w:val="000000"/>
          <w:sz w:val="24"/>
          <w:szCs w:val="24"/>
          <w:lang w:eastAsia="ru-RU"/>
        </w:rPr>
        <w:t xml:space="preserve"> включенные в муниципальную программу до вступления в силу постановления Правительства РФ от 09.02.2019г.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не менее 20% от сметной стоимости выполнения таких работ (данное условие распространяется на дворовые </w:t>
      </w:r>
      <w:proofErr w:type="gramStart"/>
      <w:r w:rsidRPr="00AB0D09">
        <w:rPr>
          <w:rFonts w:ascii="Arial" w:hAnsi="Arial" w:cs="Arial"/>
          <w:color w:val="000000"/>
          <w:sz w:val="24"/>
          <w:szCs w:val="24"/>
          <w:lang w:eastAsia="ru-RU"/>
        </w:rPr>
        <w:t>территории</w:t>
      </w:r>
      <w:proofErr w:type="gramEnd"/>
      <w:r w:rsidRPr="00AB0D09">
        <w:rPr>
          <w:rFonts w:ascii="Arial" w:hAnsi="Arial" w:cs="Arial"/>
          <w:color w:val="000000"/>
          <w:sz w:val="24"/>
          <w:szCs w:val="24"/>
          <w:lang w:eastAsia="ru-RU"/>
        </w:rPr>
        <w:t xml:space="preserve"> включенные в муниципальную программу после вступления в силу постановления Правительства РФ от 09.02.2019г.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Денежные средства заинтересованных лиц перечисляются на лицевой счет, открытый администрацией Северного сельсовета Северного района Новосибирской области в Управлении Федерального казначейства по Новосибирской области.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Расходование аккумулированных денежных средств заинтересованных лиц осуществляется в соответствии с условиями договора (соглашения) на выполнение работ по благоустройству дворовых территорий.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t>Администрация Северного сельсовета Северного района Новосибирской области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не позднее тридцати дней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roofErr w:type="gramEnd"/>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proofErr w:type="gramStart"/>
      <w:r w:rsidRPr="00AB0D09">
        <w:rPr>
          <w:rFonts w:ascii="Arial" w:hAnsi="Arial" w:cs="Arial"/>
          <w:color w:val="000000"/>
          <w:sz w:val="24"/>
          <w:szCs w:val="24"/>
          <w:lang w:eastAsia="ru-RU"/>
        </w:rPr>
        <w:lastRenderedPageBreak/>
        <w:t>Контроль за</w:t>
      </w:r>
      <w:proofErr w:type="gramEnd"/>
      <w:r w:rsidRPr="00AB0D09">
        <w:rPr>
          <w:rFonts w:ascii="Arial" w:hAnsi="Arial" w:cs="Arial"/>
          <w:color w:val="000000"/>
          <w:sz w:val="24"/>
          <w:szCs w:val="24"/>
          <w:lang w:eastAsia="ru-RU"/>
        </w:rPr>
        <w:t xml:space="preserve"> целевым расходованием аккумулированных денежных средств заинтересованных лиц осуществляется уполномоченным органом местного самоуправления муниципального образования в соответствии с бюджетным законодательством.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экономии денежных средств, по итогам проведения конкурсных процедур;</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не предоставления заинтересованными лицами доступа к проведению благоустройства на дворовой территории;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возникновения обстоятельств непреодолимой силы;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возникновения иных случаев, предусмотренных действующим законодательством.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Порядок разработки, обсуждения с заинтересованными лицами и утверждения </w:t>
      </w:r>
      <w:proofErr w:type="gramStart"/>
      <w:r w:rsidRPr="00AB0D09">
        <w:rPr>
          <w:rFonts w:ascii="Arial" w:hAnsi="Arial" w:cs="Arial"/>
          <w:color w:val="000000"/>
          <w:sz w:val="24"/>
          <w:szCs w:val="24"/>
          <w:lang w:eastAsia="ru-RU"/>
        </w:rPr>
        <w:t>дизайн-проектов</w:t>
      </w:r>
      <w:proofErr w:type="gramEnd"/>
      <w:r w:rsidRPr="00AB0D09">
        <w:rPr>
          <w:rFonts w:ascii="Arial" w:hAnsi="Arial" w:cs="Arial"/>
          <w:color w:val="000000"/>
          <w:sz w:val="24"/>
          <w:szCs w:val="24"/>
          <w:lang w:eastAsia="ru-RU"/>
        </w:rPr>
        <w:t xml:space="preserve"> благоустройства дворовых территорий определен в приложении № 4 к настоящей Программе.</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В целях обеспечения процедуры публичности (открытости) информации о мероприятиях Программы, значениях целевых индикаторов, результатах </w:t>
      </w:r>
      <w:proofErr w:type="gramStart"/>
      <w:r w:rsidRPr="00AB0D09">
        <w:rPr>
          <w:rFonts w:ascii="Arial" w:hAnsi="Arial" w:cs="Arial"/>
          <w:color w:val="000000"/>
          <w:sz w:val="24"/>
          <w:szCs w:val="24"/>
          <w:lang w:eastAsia="ru-RU"/>
        </w:rPr>
        <w:t>контроля за</w:t>
      </w:r>
      <w:proofErr w:type="gramEnd"/>
      <w:r w:rsidRPr="00AB0D09">
        <w:rPr>
          <w:rFonts w:ascii="Arial" w:hAnsi="Arial" w:cs="Arial"/>
          <w:color w:val="000000"/>
          <w:sz w:val="24"/>
          <w:szCs w:val="24"/>
          <w:lang w:eastAsia="ru-RU"/>
        </w:rPr>
        <w:t xml:space="preserve"> реализацией Программы администрация размещает на своем официальном сайте в сети Интернет текст утвержденной Программы, отчеты о ходе ее реализации и результатах выполнения мероприятий.</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Программа считается завершенной после выполнения мероприятий Программы в полном объеме и достижения цели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Целевые индикаторы Программы приведены в приложении № 1 к Программе.</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Перечень основных мероприятий Программы, приведен в приложении № 2 к Программе.</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b/>
          <w:bCs/>
          <w:color w:val="000000"/>
          <w:sz w:val="30"/>
          <w:szCs w:val="30"/>
          <w:lang w:eastAsia="ru-RU"/>
        </w:rPr>
        <w:t>5. Ожидаемые результаты реализации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Реализация</w:t>
      </w:r>
      <w:r w:rsidR="00781A8C">
        <w:rPr>
          <w:rFonts w:ascii="Arial" w:hAnsi="Arial" w:cs="Arial"/>
          <w:color w:val="000000"/>
          <w:sz w:val="24"/>
          <w:szCs w:val="24"/>
          <w:lang w:eastAsia="ru-RU"/>
        </w:rPr>
        <w:t xml:space="preserve"> Программы позволит к концу </w:t>
      </w:r>
      <w:r w:rsidR="003E00C3">
        <w:rPr>
          <w:rFonts w:ascii="Arial" w:hAnsi="Arial" w:cs="Arial"/>
          <w:color w:val="000000"/>
          <w:sz w:val="24"/>
          <w:szCs w:val="24"/>
          <w:lang w:eastAsia="ru-RU"/>
        </w:rPr>
        <w:t>2025</w:t>
      </w:r>
      <w:r w:rsidRPr="00AB0D09">
        <w:rPr>
          <w:rFonts w:ascii="Arial" w:hAnsi="Arial" w:cs="Arial"/>
          <w:color w:val="000000"/>
          <w:sz w:val="24"/>
          <w:szCs w:val="24"/>
          <w:lang w:eastAsia="ru-RU"/>
        </w:rPr>
        <w:t xml:space="preserve"> года:</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увеличить долю благоустроенных дворовых территорий многоквартирных жилых домов от общего количества многоквартирных жилых домов до 80%;</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организовать благоустройство общественных территорий муниципального образования площадью 10316 кв. м;</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К окончанию срока реализации Программы предполагается достижение следующих результатов и эффектов:</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повышение эстетического качества среды и формирование современного облика территории Северного сельсовета Северного района Новосибирской области, сочетающего в себе элементы новизны и привлекательности;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создание благоприятных и комфортных условий проживания и населения.</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1E2A48"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1E2A48" w:rsidRDefault="001E2A48" w:rsidP="00AB0D09">
      <w:pPr>
        <w:widowControl/>
        <w:autoSpaceDE/>
        <w:autoSpaceDN/>
        <w:adjustRightInd/>
        <w:ind w:firstLine="567"/>
        <w:jc w:val="both"/>
        <w:rPr>
          <w:rFonts w:ascii="Arial" w:hAnsi="Arial" w:cs="Arial"/>
          <w:color w:val="000000"/>
          <w:sz w:val="24"/>
          <w:szCs w:val="24"/>
          <w:lang w:eastAsia="ru-RU"/>
        </w:rPr>
      </w:pPr>
    </w:p>
    <w:p w:rsidR="00AB0D09" w:rsidRPr="00AB0D09"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lastRenderedPageBreak/>
        <w:t xml:space="preserve">                                                                                              </w:t>
      </w:r>
      <w:r w:rsidR="00AB0D09" w:rsidRPr="00AB0D09">
        <w:rPr>
          <w:rFonts w:ascii="Arial" w:hAnsi="Arial" w:cs="Arial"/>
          <w:color w:val="000000"/>
          <w:sz w:val="24"/>
          <w:szCs w:val="24"/>
          <w:lang w:eastAsia="ru-RU"/>
        </w:rPr>
        <w:t>Приложение № 1</w:t>
      </w:r>
    </w:p>
    <w:p w:rsidR="00AB0D09" w:rsidRPr="00AB0D09"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r w:rsidR="00AB0D09" w:rsidRPr="00AB0D09">
        <w:rPr>
          <w:rFonts w:ascii="Arial" w:hAnsi="Arial" w:cs="Arial"/>
          <w:color w:val="000000"/>
          <w:sz w:val="24"/>
          <w:szCs w:val="24"/>
          <w:lang w:eastAsia="ru-RU"/>
        </w:rPr>
        <w:t>к муниципальной программе</w:t>
      </w:r>
    </w:p>
    <w:p w:rsidR="00AB0D09" w:rsidRPr="00AB0D09"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r w:rsidR="00AB0D09" w:rsidRPr="00AB0D09">
        <w:rPr>
          <w:rFonts w:ascii="Arial" w:hAnsi="Arial" w:cs="Arial"/>
          <w:color w:val="000000"/>
          <w:sz w:val="24"/>
          <w:szCs w:val="24"/>
          <w:lang w:eastAsia="ru-RU"/>
        </w:rPr>
        <w:t xml:space="preserve">«Формирование </w:t>
      </w:r>
      <w:proofErr w:type="gramStart"/>
      <w:r>
        <w:rPr>
          <w:rFonts w:ascii="Arial" w:hAnsi="Arial" w:cs="Arial"/>
          <w:color w:val="000000"/>
          <w:sz w:val="24"/>
          <w:szCs w:val="24"/>
          <w:lang w:eastAsia="ru-RU"/>
        </w:rPr>
        <w:t>с</w:t>
      </w:r>
      <w:r w:rsidR="00AB0D09" w:rsidRPr="00AB0D09">
        <w:rPr>
          <w:rFonts w:ascii="Arial" w:hAnsi="Arial" w:cs="Arial"/>
          <w:color w:val="000000"/>
          <w:sz w:val="24"/>
          <w:szCs w:val="24"/>
          <w:lang w:eastAsia="ru-RU"/>
        </w:rPr>
        <w:t>овременной</w:t>
      </w:r>
      <w:proofErr w:type="gramEnd"/>
    </w:p>
    <w:p w:rsidR="001E2A48"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r w:rsidR="00AB0D09" w:rsidRPr="00AB0D09">
        <w:rPr>
          <w:rFonts w:ascii="Arial" w:hAnsi="Arial" w:cs="Arial"/>
          <w:color w:val="000000"/>
          <w:sz w:val="24"/>
          <w:szCs w:val="24"/>
          <w:lang w:eastAsia="ru-RU"/>
        </w:rPr>
        <w:t xml:space="preserve">городской среды </w:t>
      </w:r>
      <w:proofErr w:type="gramStart"/>
      <w:r w:rsidR="00AB0D09" w:rsidRPr="00AB0D09">
        <w:rPr>
          <w:rFonts w:ascii="Arial" w:hAnsi="Arial" w:cs="Arial"/>
          <w:color w:val="000000"/>
          <w:sz w:val="24"/>
          <w:szCs w:val="24"/>
          <w:lang w:eastAsia="ru-RU"/>
        </w:rPr>
        <w:t>на</w:t>
      </w:r>
      <w:proofErr w:type="gramEnd"/>
      <w:r w:rsidR="00AB0D09" w:rsidRPr="00AB0D09">
        <w:rPr>
          <w:rFonts w:ascii="Arial" w:hAnsi="Arial" w:cs="Arial"/>
          <w:color w:val="000000"/>
          <w:sz w:val="24"/>
          <w:szCs w:val="24"/>
          <w:lang w:eastAsia="ru-RU"/>
        </w:rPr>
        <w:t xml:space="preserve"> </w:t>
      </w:r>
      <w:r>
        <w:rPr>
          <w:rFonts w:ascii="Arial" w:hAnsi="Arial" w:cs="Arial"/>
          <w:color w:val="000000"/>
          <w:sz w:val="24"/>
          <w:szCs w:val="24"/>
          <w:lang w:eastAsia="ru-RU"/>
        </w:rPr>
        <w:t xml:space="preserve">                                       </w:t>
      </w:r>
    </w:p>
    <w:p w:rsidR="00AB0D09" w:rsidRPr="00AB0D09"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r w:rsidR="00AB0D09" w:rsidRPr="00AB0D09">
        <w:rPr>
          <w:rFonts w:ascii="Arial" w:hAnsi="Arial" w:cs="Arial"/>
          <w:color w:val="000000"/>
          <w:sz w:val="24"/>
          <w:szCs w:val="24"/>
          <w:lang w:eastAsia="ru-RU"/>
        </w:rPr>
        <w:t>территории Северного сельсовета</w:t>
      </w:r>
    </w:p>
    <w:p w:rsidR="00AB0D09" w:rsidRPr="00AB0D09" w:rsidRDefault="001E2A48" w:rsidP="00AB0D09">
      <w:pPr>
        <w:widowControl/>
        <w:autoSpaceDE/>
        <w:autoSpaceDN/>
        <w:adjustRightInd/>
        <w:ind w:firstLine="567"/>
        <w:jc w:val="both"/>
        <w:rPr>
          <w:rFonts w:ascii="Arial" w:hAnsi="Arial" w:cs="Arial"/>
          <w:color w:val="000000"/>
          <w:sz w:val="24"/>
          <w:szCs w:val="24"/>
          <w:lang w:eastAsia="ru-RU"/>
        </w:rPr>
      </w:pPr>
      <w:r>
        <w:rPr>
          <w:rFonts w:ascii="Arial" w:hAnsi="Arial" w:cs="Arial"/>
          <w:color w:val="000000"/>
          <w:sz w:val="24"/>
          <w:szCs w:val="24"/>
          <w:lang w:eastAsia="ru-RU"/>
        </w:rPr>
        <w:t xml:space="preserve">                                                                                         </w:t>
      </w:r>
      <w:r w:rsidR="00AB0D09" w:rsidRPr="00AB0D09">
        <w:rPr>
          <w:rFonts w:ascii="Arial" w:hAnsi="Arial" w:cs="Arial"/>
          <w:color w:val="000000"/>
          <w:sz w:val="24"/>
          <w:szCs w:val="24"/>
          <w:lang w:eastAsia="ru-RU"/>
        </w:rPr>
        <w:t>на 2018-</w:t>
      </w:r>
      <w:r w:rsidR="003E00C3">
        <w:rPr>
          <w:rFonts w:ascii="Arial" w:hAnsi="Arial" w:cs="Arial"/>
          <w:color w:val="000000"/>
          <w:sz w:val="24"/>
          <w:szCs w:val="24"/>
          <w:lang w:eastAsia="ru-RU"/>
        </w:rPr>
        <w:t>2025</w:t>
      </w:r>
      <w:r w:rsidR="00AB0D09" w:rsidRPr="00AB0D09">
        <w:rPr>
          <w:rFonts w:ascii="Arial" w:hAnsi="Arial" w:cs="Arial"/>
          <w:color w:val="000000"/>
          <w:sz w:val="24"/>
          <w:szCs w:val="24"/>
          <w:lang w:eastAsia="ru-RU"/>
        </w:rPr>
        <w:t> годы»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proofErr w:type="gramStart"/>
      <w:r w:rsidRPr="00AB0D09">
        <w:rPr>
          <w:rFonts w:ascii="Arial" w:hAnsi="Arial" w:cs="Arial"/>
          <w:color w:val="000000"/>
          <w:sz w:val="24"/>
          <w:szCs w:val="24"/>
          <w:lang w:eastAsia="ru-RU"/>
        </w:rPr>
        <w:t>С</w:t>
      </w:r>
      <w:proofErr w:type="gramEnd"/>
      <w:r w:rsidRPr="00AB0D09">
        <w:rPr>
          <w:rFonts w:ascii="Arial" w:hAnsi="Arial" w:cs="Arial"/>
          <w:color w:val="000000"/>
          <w:sz w:val="24"/>
          <w:szCs w:val="24"/>
          <w:lang w:eastAsia="ru-RU"/>
        </w:rPr>
        <w:t xml:space="preserve"> В Е Д Е Н И Я</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о показателях (индикаторах) муниципальной программы</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«Формирование современной городской среды Северного сельсовета» на 2018-</w:t>
      </w:r>
      <w:r w:rsidR="003E00C3">
        <w:rPr>
          <w:rFonts w:ascii="Arial" w:hAnsi="Arial" w:cs="Arial"/>
          <w:color w:val="000000"/>
          <w:sz w:val="24"/>
          <w:szCs w:val="24"/>
          <w:lang w:eastAsia="ru-RU"/>
        </w:rPr>
        <w:t>2025</w:t>
      </w:r>
      <w:r w:rsidRPr="00AB0D09">
        <w:rPr>
          <w:rFonts w:ascii="Arial" w:hAnsi="Arial" w:cs="Arial"/>
          <w:color w:val="000000"/>
          <w:sz w:val="24"/>
          <w:szCs w:val="24"/>
          <w:lang w:eastAsia="ru-RU"/>
        </w:rPr>
        <w:t> годы»</w:t>
      </w:r>
    </w:p>
    <w:tbl>
      <w:tblPr>
        <w:tblW w:w="0" w:type="auto"/>
        <w:jc w:val="center"/>
        <w:tblCellMar>
          <w:left w:w="0" w:type="dxa"/>
          <w:right w:w="0" w:type="dxa"/>
        </w:tblCellMar>
        <w:tblLook w:val="04A0" w:firstRow="1" w:lastRow="0" w:firstColumn="1" w:lastColumn="0" w:noHBand="0" w:noVBand="1"/>
      </w:tblPr>
      <w:tblGrid>
        <w:gridCol w:w="608"/>
        <w:gridCol w:w="4981"/>
        <w:gridCol w:w="1454"/>
        <w:gridCol w:w="1244"/>
        <w:gridCol w:w="1284"/>
      </w:tblGrid>
      <w:tr w:rsidR="00AB0D09" w:rsidRPr="00AB0D09" w:rsidTr="00AB0D09">
        <w:trPr>
          <w:jc w:val="center"/>
        </w:trPr>
        <w:tc>
          <w:tcPr>
            <w:tcW w:w="6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518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Наименование показателя (индикатора)</w:t>
            </w:r>
          </w:p>
        </w:tc>
        <w:tc>
          <w:tcPr>
            <w:tcW w:w="14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Единица измерения</w:t>
            </w:r>
          </w:p>
        </w:tc>
        <w:tc>
          <w:tcPr>
            <w:tcW w:w="231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Значения показателей</w:t>
            </w:r>
          </w:p>
        </w:tc>
      </w:tr>
      <w:tr w:rsidR="00AB0D09" w:rsidRPr="00AB0D09" w:rsidTr="00AB0D0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2017 год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781A8C">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r w:rsidR="003E00C3">
              <w:rPr>
                <w:rFonts w:ascii="Arial" w:hAnsi="Arial" w:cs="Arial"/>
                <w:sz w:val="24"/>
                <w:szCs w:val="24"/>
                <w:lang w:eastAsia="ru-RU"/>
              </w:rPr>
              <w:t>2025</w:t>
            </w:r>
            <w:r w:rsidRPr="00AB0D09">
              <w:rPr>
                <w:rFonts w:ascii="Arial" w:hAnsi="Arial" w:cs="Arial"/>
                <w:sz w:val="24"/>
                <w:szCs w:val="24"/>
                <w:lang w:eastAsia="ru-RU"/>
              </w:rPr>
              <w:t>годы</w:t>
            </w:r>
          </w:p>
        </w:tc>
      </w:tr>
      <w:tr w:rsidR="00AB0D09" w:rsidRPr="00AB0D09" w:rsidTr="00AB0D09">
        <w:trPr>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1</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Количество благоустроенных дворовых территорий</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Ед.</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14</w:t>
            </w:r>
          </w:p>
        </w:tc>
      </w:tr>
      <w:tr w:rsidR="00AB0D09" w:rsidRPr="00AB0D09" w:rsidTr="00AB0D09">
        <w:trPr>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благоустроенных дворовых территорий от общего количества дворовых территорий</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35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80</w:t>
            </w:r>
          </w:p>
        </w:tc>
      </w:tr>
      <w:tr w:rsidR="00AB0D09" w:rsidRPr="00AB0D09" w:rsidTr="00AB0D09">
        <w:trPr>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3</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262626"/>
                <w:sz w:val="24"/>
                <w:szCs w:val="24"/>
                <w:lang w:eastAsia="ru-RU"/>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262626"/>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35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80</w:t>
            </w:r>
          </w:p>
        </w:tc>
      </w:tr>
      <w:tr w:rsidR="00AB0D09" w:rsidRPr="00AB0D09" w:rsidTr="00AB0D09">
        <w:trPr>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4</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Количество благоустроенных муниципальных территорий общего пользования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Ед.</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1</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5</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Площадь благоустроенных муниципальных территорий общего пользования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Га</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1,03</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6</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площади благоустроенных муниципальных территорий общего пользования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100</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7</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финансового участия в выполнении минимального перечня работ по благоустройству дворовых территорий заинтересованных лиц</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0</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0</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8</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трудового участия в выполнении минимального перечня работ по благоустройству дворовых территорий</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80</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9.</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00"/>
                <w:lang w:eastAsia="ru-RU"/>
              </w:rPr>
              <w:t>-</w:t>
            </w:r>
          </w:p>
        </w:tc>
      </w:tr>
      <w:tr w:rsidR="00AB0D09" w:rsidRPr="00AB0D09" w:rsidTr="00AB0D09">
        <w:trPr>
          <w:trHeight w:val="1198"/>
          <w:jc w:val="center"/>
        </w:trPr>
        <w:tc>
          <w:tcPr>
            <w:tcW w:w="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lastRenderedPageBreak/>
              <w:t>10.</w:t>
            </w:r>
          </w:p>
        </w:tc>
        <w:tc>
          <w:tcPr>
            <w:tcW w:w="51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трудового участия в выполнении дополнительного перечня работ по благоустройству дворовых территорий заинтересованных лиц</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w:t>
            </w:r>
          </w:p>
        </w:tc>
        <w:tc>
          <w:tcPr>
            <w:tcW w:w="1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40</w:t>
            </w:r>
          </w:p>
        </w:tc>
      </w:tr>
    </w:tbl>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right="360" w:firstLine="567"/>
        <w:jc w:val="both"/>
        <w:rPr>
          <w:rFonts w:ascii="Arial" w:hAnsi="Arial" w:cs="Arial"/>
          <w:color w:val="000000"/>
          <w:lang w:eastAsia="ru-RU"/>
        </w:rPr>
      </w:pPr>
      <w:r w:rsidRPr="00AB0D09">
        <w:rPr>
          <w:rFonts w:ascii="Arial" w:hAnsi="Arial" w:cs="Arial"/>
          <w:color w:val="000000"/>
          <w:lang w:eastAsia="ru-RU"/>
        </w:rPr>
        <w:t> </w:t>
      </w:r>
    </w:p>
    <w:p w:rsidR="00AB0D09" w:rsidRPr="00AB0D09" w:rsidRDefault="00AB0D09" w:rsidP="00AB0D09">
      <w:pPr>
        <w:widowControl/>
        <w:autoSpaceDE/>
        <w:autoSpaceDN/>
        <w:adjustRightInd/>
        <w:rPr>
          <w:sz w:val="24"/>
          <w:szCs w:val="24"/>
          <w:lang w:eastAsia="ru-RU"/>
        </w:rPr>
      </w:pPr>
      <w:r w:rsidRPr="00AB0D09">
        <w:rPr>
          <w:rFonts w:ascii="Arial" w:hAnsi="Arial" w:cs="Arial"/>
          <w:color w:val="000000"/>
          <w:sz w:val="24"/>
          <w:szCs w:val="24"/>
          <w:lang w:eastAsia="ru-RU"/>
        </w:rPr>
        <w:br w:type="textWrapping" w:clear="all"/>
      </w:r>
    </w:p>
    <w:p w:rsidR="00AB0D09" w:rsidRPr="00AB0D09" w:rsidRDefault="00AB0D09" w:rsidP="00AB0D09">
      <w:pPr>
        <w:widowControl/>
        <w:autoSpaceDE/>
        <w:autoSpaceDN/>
        <w:adjustRightInd/>
        <w:ind w:firstLine="567"/>
        <w:jc w:val="both"/>
        <w:rPr>
          <w:rFonts w:ascii="Arial" w:hAnsi="Arial" w:cs="Arial"/>
          <w:color w:val="000000"/>
          <w:lang w:eastAsia="ru-RU"/>
        </w:rPr>
      </w:pPr>
      <w:r w:rsidRPr="00AB0D09">
        <w:rPr>
          <w:rFonts w:ascii="Arial" w:hAnsi="Arial" w:cs="Arial"/>
          <w:color w:val="000000"/>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Приложение № 2</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к муниципальной программе</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«Формирование </w:t>
      </w:r>
      <w:proofErr w:type="gramStart"/>
      <w:r w:rsidRPr="00AB0D09">
        <w:rPr>
          <w:rFonts w:ascii="Arial" w:hAnsi="Arial" w:cs="Arial"/>
          <w:color w:val="000000"/>
          <w:sz w:val="24"/>
          <w:szCs w:val="24"/>
          <w:lang w:eastAsia="ru-RU"/>
        </w:rPr>
        <w:t>современной</w:t>
      </w:r>
      <w:proofErr w:type="gramEnd"/>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городской среды на территории</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Северного сельсовета</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на 2018-</w:t>
      </w:r>
      <w:r w:rsidR="003E00C3">
        <w:rPr>
          <w:rFonts w:ascii="Arial" w:hAnsi="Arial" w:cs="Arial"/>
          <w:color w:val="000000"/>
          <w:sz w:val="24"/>
          <w:szCs w:val="24"/>
          <w:lang w:eastAsia="ru-RU"/>
        </w:rPr>
        <w:t>2025</w:t>
      </w:r>
      <w:r w:rsidRPr="00AB0D09">
        <w:rPr>
          <w:rFonts w:ascii="Arial" w:hAnsi="Arial" w:cs="Arial"/>
          <w:color w:val="000000"/>
          <w:sz w:val="24"/>
          <w:szCs w:val="24"/>
          <w:lang w:eastAsia="ru-RU"/>
        </w:rPr>
        <w:t> годы»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ПЕРЕЧЕНЬ</w:t>
      </w:r>
    </w:p>
    <w:p w:rsidR="00AB0D09" w:rsidRPr="00AB0D09" w:rsidRDefault="00AB0D09" w:rsidP="00AB0D09">
      <w:pPr>
        <w:widowControl/>
        <w:autoSpaceDE/>
        <w:autoSpaceDN/>
        <w:adjustRightInd/>
        <w:ind w:firstLine="567"/>
        <w:jc w:val="center"/>
        <w:rPr>
          <w:rFonts w:ascii="Arial" w:hAnsi="Arial" w:cs="Arial"/>
          <w:color w:val="000000"/>
          <w:sz w:val="24"/>
          <w:szCs w:val="24"/>
          <w:lang w:eastAsia="ru-RU"/>
        </w:rPr>
      </w:pPr>
      <w:r w:rsidRPr="00AB0D09">
        <w:rPr>
          <w:rFonts w:ascii="Arial" w:hAnsi="Arial" w:cs="Arial"/>
          <w:color w:val="000000"/>
          <w:sz w:val="24"/>
          <w:szCs w:val="24"/>
          <w:lang w:eastAsia="ru-RU"/>
        </w:rPr>
        <w:t>основных мероприятий Муниципальной программы</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2084"/>
        <w:gridCol w:w="362"/>
        <w:gridCol w:w="1240"/>
        <w:gridCol w:w="885"/>
        <w:gridCol w:w="885"/>
        <w:gridCol w:w="2346"/>
        <w:gridCol w:w="1769"/>
      </w:tblGrid>
      <w:tr w:rsidR="00AB0D09" w:rsidRPr="00AB0D09" w:rsidTr="00E20787">
        <w:trPr>
          <w:trHeight w:val="435"/>
          <w:tblHeader/>
        </w:trPr>
        <w:tc>
          <w:tcPr>
            <w:tcW w:w="108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Номер и наименование основного мероприятия</w:t>
            </w:r>
          </w:p>
        </w:tc>
        <w:tc>
          <w:tcPr>
            <w:tcW w:w="83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Ответственный исполнитель</w:t>
            </w:r>
          </w:p>
        </w:tc>
        <w:tc>
          <w:tcPr>
            <w:tcW w:w="925" w:type="pct"/>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Срок</w:t>
            </w:r>
          </w:p>
        </w:tc>
        <w:tc>
          <w:tcPr>
            <w:tcW w:w="122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Ожидаемый непосредственный результат (краткое описание)</w:t>
            </w:r>
          </w:p>
        </w:tc>
        <w:tc>
          <w:tcPr>
            <w:tcW w:w="9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Основные направления реализации</w:t>
            </w:r>
          </w:p>
        </w:tc>
      </w:tr>
      <w:tr w:rsidR="00AB0D09" w:rsidRPr="00AB0D09" w:rsidTr="00E20787">
        <w:trPr>
          <w:trHeight w:val="617"/>
          <w:tblHeader/>
        </w:trPr>
        <w:tc>
          <w:tcPr>
            <w:tcW w:w="1088" w:type="pct"/>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837" w:type="pct"/>
            <w:gridSpan w:val="2"/>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462" w:type="pct"/>
            <w:tcBorders>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начала реализации</w:t>
            </w:r>
          </w:p>
        </w:tc>
        <w:tc>
          <w:tcPr>
            <w:tcW w:w="462" w:type="pct"/>
            <w:tcBorders>
              <w:bottom w:val="single" w:sz="6" w:space="0" w:color="000000"/>
              <w:right w:val="single" w:sz="6" w:space="0" w:color="000000"/>
            </w:tcBorders>
            <w:tcMar>
              <w:top w:w="0" w:type="dxa"/>
              <w:left w:w="108" w:type="dxa"/>
              <w:bottom w:w="0" w:type="dxa"/>
              <w:right w:w="108" w:type="dxa"/>
            </w:tcMar>
            <w:vAlign w:val="cente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окончания реализации</w:t>
            </w:r>
          </w:p>
        </w:tc>
        <w:tc>
          <w:tcPr>
            <w:tcW w:w="1226" w:type="pct"/>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c>
          <w:tcPr>
            <w:tcW w:w="924" w:type="pct"/>
            <w:vMerge/>
            <w:tcBorders>
              <w:top w:val="single" w:sz="6" w:space="0" w:color="000000"/>
              <w:left w:val="single" w:sz="6" w:space="0" w:color="000000"/>
              <w:bottom w:val="single" w:sz="6" w:space="0" w:color="000000"/>
              <w:right w:val="single" w:sz="6" w:space="0" w:color="000000"/>
            </w:tcBorders>
            <w:vAlign w:val="center"/>
            <w:hideMark/>
          </w:tcPr>
          <w:p w:rsidR="00AB0D09" w:rsidRPr="00AB0D09" w:rsidRDefault="00AB0D09" w:rsidP="00AB0D09">
            <w:pPr>
              <w:widowControl/>
              <w:autoSpaceDE/>
              <w:autoSpaceDN/>
              <w:adjustRightInd/>
              <w:rPr>
                <w:sz w:val="24"/>
                <w:szCs w:val="24"/>
                <w:lang w:eastAsia="ru-RU"/>
              </w:rPr>
            </w:pPr>
          </w:p>
        </w:tc>
      </w:tr>
      <w:tr w:rsidR="00AB0D09" w:rsidRPr="00AB0D09" w:rsidTr="00E20787">
        <w:trPr>
          <w:trHeight w:val="436"/>
        </w:trPr>
        <w:tc>
          <w:tcPr>
            <w:tcW w:w="10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1.1. </w:t>
            </w:r>
            <w:r w:rsidRPr="00AB0D09">
              <w:rPr>
                <w:rFonts w:ascii="Arial" w:hAnsi="Arial" w:cs="Arial"/>
                <w:sz w:val="24"/>
                <w:szCs w:val="24"/>
                <w:lang w:eastAsia="ru-RU"/>
              </w:rPr>
              <w:t>Мероприятия: Разработка сметной документации на выполнение ремонта дворовых территории МКД</w:t>
            </w:r>
          </w:p>
        </w:tc>
        <w:tc>
          <w:tcPr>
            <w:tcW w:w="837" w:type="pct"/>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Администрация Северного сельсовета</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tc>
        <w:tc>
          <w:tcPr>
            <w:tcW w:w="462"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2018</w:t>
            </w:r>
          </w:p>
        </w:tc>
        <w:tc>
          <w:tcPr>
            <w:tcW w:w="462"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3E00C3" w:rsidP="00781A8C">
            <w:pPr>
              <w:widowControl/>
              <w:autoSpaceDE/>
              <w:autoSpaceDN/>
              <w:adjustRightInd/>
              <w:ind w:firstLine="567"/>
              <w:jc w:val="both"/>
              <w:rPr>
                <w:sz w:val="24"/>
                <w:szCs w:val="24"/>
                <w:lang w:eastAsia="ru-RU"/>
              </w:rPr>
            </w:pPr>
            <w:r>
              <w:rPr>
                <w:rFonts w:ascii="Arial" w:hAnsi="Arial" w:cs="Arial"/>
                <w:color w:val="000000"/>
                <w:sz w:val="24"/>
                <w:szCs w:val="24"/>
                <w:lang w:eastAsia="ru-RU"/>
              </w:rPr>
              <w:t>2025</w:t>
            </w:r>
          </w:p>
        </w:tc>
        <w:tc>
          <w:tcPr>
            <w:tcW w:w="1226"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С</w:t>
            </w:r>
            <w:r w:rsidRPr="00AB0D09">
              <w:rPr>
                <w:rFonts w:ascii="Arial" w:hAnsi="Arial" w:cs="Arial"/>
                <w:sz w:val="24"/>
                <w:szCs w:val="24"/>
                <w:lang w:eastAsia="ru-RU"/>
              </w:rPr>
              <w:t>метные расчеты по выполнению ремонта дворовых территорий МКД</w:t>
            </w:r>
          </w:p>
        </w:tc>
        <w:tc>
          <w:tcPr>
            <w:tcW w:w="924"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 xml:space="preserve">Повышение уровня ежегодного достижения целевых показателей </w:t>
            </w:r>
            <w:proofErr w:type="spellStart"/>
            <w:proofErr w:type="gramStart"/>
            <w:r w:rsidRPr="00AB0D09">
              <w:rPr>
                <w:rFonts w:ascii="Arial" w:hAnsi="Arial" w:cs="Arial"/>
                <w:sz w:val="24"/>
                <w:szCs w:val="24"/>
                <w:shd w:val="clear" w:color="auto" w:fill="FFFFFF"/>
                <w:lang w:eastAsia="ru-RU"/>
              </w:rPr>
              <w:t>муници-пальной</w:t>
            </w:r>
            <w:proofErr w:type="spellEnd"/>
            <w:proofErr w:type="gramEnd"/>
            <w:r w:rsidRPr="00AB0D09">
              <w:rPr>
                <w:rFonts w:ascii="Arial" w:hAnsi="Arial" w:cs="Arial"/>
                <w:sz w:val="24"/>
                <w:szCs w:val="24"/>
                <w:shd w:val="clear" w:color="auto" w:fill="FFFFFF"/>
                <w:lang w:eastAsia="ru-RU"/>
              </w:rPr>
              <w:t> программы</w:t>
            </w:r>
          </w:p>
        </w:tc>
      </w:tr>
      <w:tr w:rsidR="00AB0D09" w:rsidRPr="00AB0D09" w:rsidTr="00E20787">
        <w:trPr>
          <w:trHeight w:val="1224"/>
        </w:trPr>
        <w:tc>
          <w:tcPr>
            <w:tcW w:w="10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1.2</w:t>
            </w:r>
            <w:r w:rsidRPr="00AB0D09">
              <w:rPr>
                <w:rFonts w:ascii="Arial" w:hAnsi="Arial" w:cs="Arial"/>
                <w:sz w:val="24"/>
                <w:szCs w:val="24"/>
                <w:lang w:eastAsia="ru-RU"/>
              </w:rPr>
              <w:t>Устройство дорожного покрытия дворовых территорий МКД</w:t>
            </w:r>
          </w:p>
        </w:tc>
        <w:tc>
          <w:tcPr>
            <w:tcW w:w="837" w:type="pct"/>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Администрация Северного сельсовета</w:t>
            </w:r>
          </w:p>
        </w:tc>
        <w:tc>
          <w:tcPr>
            <w:tcW w:w="462"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2018</w:t>
            </w:r>
          </w:p>
        </w:tc>
        <w:tc>
          <w:tcPr>
            <w:tcW w:w="462"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3E00C3" w:rsidP="00781A8C">
            <w:pPr>
              <w:widowControl/>
              <w:autoSpaceDE/>
              <w:autoSpaceDN/>
              <w:adjustRightInd/>
              <w:ind w:firstLine="567"/>
              <w:jc w:val="both"/>
              <w:rPr>
                <w:sz w:val="24"/>
                <w:szCs w:val="24"/>
                <w:lang w:eastAsia="ru-RU"/>
              </w:rPr>
            </w:pPr>
            <w:r>
              <w:rPr>
                <w:rFonts w:ascii="Arial" w:hAnsi="Arial" w:cs="Arial"/>
                <w:color w:val="000000"/>
                <w:sz w:val="24"/>
                <w:szCs w:val="24"/>
                <w:lang w:eastAsia="ru-RU"/>
              </w:rPr>
              <w:t>2025</w:t>
            </w:r>
          </w:p>
        </w:tc>
        <w:tc>
          <w:tcPr>
            <w:tcW w:w="1226"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устройство асфальтобетонного покрытия, устройство тротуаров дворовых территорий МКД</w:t>
            </w:r>
          </w:p>
        </w:tc>
        <w:tc>
          <w:tcPr>
            <w:tcW w:w="924"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r w:rsidR="00AB0D09" w:rsidRPr="00AB0D09" w:rsidTr="00E20787">
        <w:trPr>
          <w:trHeight w:val="436"/>
        </w:trPr>
        <w:tc>
          <w:tcPr>
            <w:tcW w:w="124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spacing w:after="200" w:line="276" w:lineRule="atLeast"/>
              <w:ind w:firstLine="567"/>
              <w:jc w:val="both"/>
              <w:rPr>
                <w:sz w:val="24"/>
                <w:szCs w:val="24"/>
                <w:lang w:eastAsia="ru-RU"/>
              </w:rPr>
            </w:pPr>
            <w:r w:rsidRPr="00AB0D09">
              <w:rPr>
                <w:rFonts w:ascii="Arial" w:hAnsi="Arial" w:cs="Arial"/>
                <w:lang w:eastAsia="ru-RU"/>
              </w:rPr>
              <w:t>2.1</w:t>
            </w:r>
            <w:r w:rsidRPr="00AB0D09">
              <w:rPr>
                <w:sz w:val="14"/>
                <w:szCs w:val="14"/>
                <w:lang w:eastAsia="ru-RU"/>
              </w:rPr>
              <w:t>                  </w:t>
            </w:r>
            <w:r w:rsidRPr="00AB0D09">
              <w:rPr>
                <w:rFonts w:ascii="Arial" w:hAnsi="Arial" w:cs="Arial"/>
                <w:sz w:val="24"/>
                <w:szCs w:val="24"/>
                <w:lang w:eastAsia="ru-RU"/>
              </w:rPr>
              <w:t xml:space="preserve">Мероприятия: Размещение малых </w:t>
            </w:r>
            <w:r w:rsidRPr="00AB0D09">
              <w:rPr>
                <w:rFonts w:ascii="Arial" w:hAnsi="Arial" w:cs="Arial"/>
                <w:sz w:val="24"/>
                <w:szCs w:val="24"/>
                <w:lang w:eastAsia="ru-RU"/>
              </w:rPr>
              <w:lastRenderedPageBreak/>
              <w:t>архитектурных форм на дворовых территориях МКД</w:t>
            </w:r>
          </w:p>
        </w:tc>
        <w:tc>
          <w:tcPr>
            <w:tcW w:w="6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lastRenderedPageBreak/>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xml:space="preserve">Администрация </w:t>
            </w:r>
            <w:r w:rsidRPr="00AB0D09">
              <w:rPr>
                <w:rFonts w:ascii="Arial" w:hAnsi="Arial" w:cs="Arial"/>
                <w:color w:val="000000"/>
                <w:sz w:val="24"/>
                <w:szCs w:val="24"/>
                <w:lang w:eastAsia="ru-RU"/>
              </w:rPr>
              <w:lastRenderedPageBreak/>
              <w:t>Северного сельсовета</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lastRenderedPageBreak/>
              <w:t>2018</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Размещение цветников, скамеек, игровых площадок</w:t>
            </w:r>
          </w:p>
        </w:tc>
        <w:tc>
          <w:tcPr>
            <w:tcW w:w="9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 xml:space="preserve">Повышение уровня ежегодного достижения </w:t>
            </w:r>
            <w:r w:rsidRPr="00AB0D09">
              <w:rPr>
                <w:rFonts w:ascii="Arial" w:hAnsi="Arial" w:cs="Arial"/>
                <w:sz w:val="24"/>
                <w:szCs w:val="24"/>
                <w:shd w:val="clear" w:color="auto" w:fill="FFFFFF"/>
                <w:lang w:eastAsia="ru-RU"/>
              </w:rPr>
              <w:lastRenderedPageBreak/>
              <w:t>целевых показателей муниципальной программы</w:t>
            </w:r>
          </w:p>
        </w:tc>
      </w:tr>
      <w:tr w:rsidR="00AB0D09" w:rsidRPr="00AB0D09" w:rsidTr="00E20787">
        <w:trPr>
          <w:trHeight w:val="1224"/>
        </w:trPr>
        <w:tc>
          <w:tcPr>
            <w:tcW w:w="108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lastRenderedPageBreak/>
              <w:t>3.1 Мероприятия: информирование населения о проводимых мероприятий по благоустройству дворовых территории МКД</w:t>
            </w:r>
          </w:p>
        </w:tc>
        <w:tc>
          <w:tcPr>
            <w:tcW w:w="837" w:type="pct"/>
            <w:gridSpan w:val="2"/>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Администрация Северного сельсовета</w:t>
            </w:r>
          </w:p>
        </w:tc>
        <w:tc>
          <w:tcPr>
            <w:tcW w:w="462"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p>
        </w:tc>
        <w:tc>
          <w:tcPr>
            <w:tcW w:w="462"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100 % уровень информирования о мероприятиях по благоустройству дворовых территорий МКД</w:t>
            </w:r>
            <w:proofErr w:type="gramStart"/>
            <w:r w:rsidRPr="00AB0D09">
              <w:rPr>
                <w:rFonts w:ascii="Arial" w:hAnsi="Arial" w:cs="Arial"/>
                <w:sz w:val="24"/>
                <w:szCs w:val="24"/>
                <w:lang w:eastAsia="ru-RU"/>
              </w:rPr>
              <w:t xml:space="preserve"> ,</w:t>
            </w:r>
            <w:proofErr w:type="gramEnd"/>
            <w:r w:rsidRPr="00AB0D09">
              <w:rPr>
                <w:rFonts w:ascii="Arial" w:hAnsi="Arial" w:cs="Arial"/>
                <w:sz w:val="24"/>
                <w:szCs w:val="24"/>
                <w:lang w:eastAsia="ru-RU"/>
              </w:rPr>
              <w:t xml:space="preserve"> доля участия населения в мероприятиях, проводимых в рамках Программы, составит 100%</w:t>
            </w:r>
          </w:p>
        </w:tc>
        <w:tc>
          <w:tcPr>
            <w:tcW w:w="924" w:type="pct"/>
            <w:tcBorders>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r w:rsidR="00AB0D09" w:rsidRPr="00AB0D09" w:rsidTr="00E20787">
        <w:trPr>
          <w:trHeight w:val="1224"/>
        </w:trPr>
        <w:tc>
          <w:tcPr>
            <w:tcW w:w="108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4.2 Мероприятия:</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проведение ремонта и комплексного обустройства мест массового отдыха</w:t>
            </w:r>
          </w:p>
        </w:tc>
        <w:tc>
          <w:tcPr>
            <w:tcW w:w="837" w:type="pct"/>
            <w:gridSpan w:val="2"/>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Администрация Северного сельсовета</w:t>
            </w:r>
          </w:p>
        </w:tc>
        <w:tc>
          <w:tcPr>
            <w:tcW w:w="462"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p>
        </w:tc>
        <w:tc>
          <w:tcPr>
            <w:tcW w:w="462"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Обустройство дорожек для прогулок, установка скамеек, контейнеров для мусора, озеленение территории с ландшафтной композицией</w:t>
            </w:r>
          </w:p>
        </w:tc>
        <w:tc>
          <w:tcPr>
            <w:tcW w:w="924" w:type="pct"/>
            <w:tcBorders>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r w:rsidR="00AB0D09" w:rsidRPr="00AB0D09" w:rsidTr="00E20787">
        <w:trPr>
          <w:trHeight w:val="1224"/>
        </w:trPr>
        <w:tc>
          <w:tcPr>
            <w:tcW w:w="10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Обустройство дорожек для прогулок, установка скамеек, контейнеров для мусора, озеленение территории с ландшафтной композицией</w:t>
            </w:r>
          </w:p>
        </w:tc>
        <w:tc>
          <w:tcPr>
            <w:tcW w:w="83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Администрация Северного сельсовета</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Площадь благоустроенной территории общего пользования 10,3 тыс. </w:t>
            </w:r>
            <w:r w:rsidRPr="00AB0D09">
              <w:rPr>
                <w:rFonts w:ascii="Arial" w:hAnsi="Arial" w:cs="Arial"/>
                <w:sz w:val="24"/>
                <w:szCs w:val="24"/>
                <w:shd w:val="clear" w:color="auto" w:fill="FFFFFF"/>
                <w:lang w:eastAsia="ru-RU"/>
              </w:rPr>
              <w:t>м²</w:t>
            </w:r>
            <w:r w:rsidRPr="00AB0D09">
              <w:rPr>
                <w:rFonts w:ascii="Arial" w:hAnsi="Arial" w:cs="Arial"/>
                <w:sz w:val="24"/>
                <w:szCs w:val="24"/>
                <w:lang w:eastAsia="ru-RU"/>
              </w:rPr>
              <w:t>. метров</w:t>
            </w:r>
          </w:p>
        </w:tc>
        <w:tc>
          <w:tcPr>
            <w:tcW w:w="9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r w:rsidR="00AB0D09" w:rsidRPr="00AB0D09" w:rsidTr="00E20787">
        <w:trPr>
          <w:trHeight w:val="1224"/>
        </w:trPr>
        <w:tc>
          <w:tcPr>
            <w:tcW w:w="10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lastRenderedPageBreak/>
              <w:t xml:space="preserve">6.1. Мероприятия: информирование населения </w:t>
            </w:r>
            <w:proofErr w:type="gramStart"/>
            <w:r w:rsidRPr="00AB0D09">
              <w:rPr>
                <w:rFonts w:ascii="Arial" w:hAnsi="Arial" w:cs="Arial"/>
                <w:sz w:val="24"/>
                <w:szCs w:val="24"/>
                <w:lang w:eastAsia="ru-RU"/>
              </w:rPr>
              <w:t>о</w:t>
            </w:r>
            <w:proofErr w:type="gramEnd"/>
            <w:r w:rsidRPr="00AB0D09">
              <w:rPr>
                <w:rFonts w:ascii="Arial" w:hAnsi="Arial" w:cs="Arial"/>
                <w:sz w:val="24"/>
                <w:szCs w:val="24"/>
                <w:lang w:eastAsia="ru-RU"/>
              </w:rPr>
              <w:t xml:space="preserve"> </w:t>
            </w:r>
            <w:proofErr w:type="gramStart"/>
            <w:r w:rsidRPr="00AB0D09">
              <w:rPr>
                <w:rFonts w:ascii="Arial" w:hAnsi="Arial" w:cs="Arial"/>
                <w:sz w:val="24"/>
                <w:szCs w:val="24"/>
                <w:lang w:eastAsia="ru-RU"/>
              </w:rPr>
              <w:t>проводимых</w:t>
            </w:r>
            <w:proofErr w:type="gramEnd"/>
            <w:r w:rsidRPr="00AB0D09">
              <w:rPr>
                <w:rFonts w:ascii="Arial" w:hAnsi="Arial" w:cs="Arial"/>
                <w:sz w:val="24"/>
                <w:szCs w:val="24"/>
                <w:lang w:eastAsia="ru-RU"/>
              </w:rPr>
              <w:t xml:space="preserve"> мероприятий по благоустройству территории общего пользования</w:t>
            </w:r>
          </w:p>
        </w:tc>
        <w:tc>
          <w:tcPr>
            <w:tcW w:w="83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Администрация северного сельсовета</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p>
        </w:tc>
        <w:tc>
          <w:tcPr>
            <w:tcW w:w="4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 </w:t>
            </w:r>
          </w:p>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100 % уровень информирования о мероприятиях по благоустройству территории общего пользования,</w:t>
            </w:r>
          </w:p>
        </w:tc>
        <w:tc>
          <w:tcPr>
            <w:tcW w:w="9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r w:rsidR="00AB0D09" w:rsidRPr="00AB0D09" w:rsidTr="00E20787">
        <w:trPr>
          <w:trHeight w:val="1224"/>
        </w:trPr>
        <w:tc>
          <w:tcPr>
            <w:tcW w:w="108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6.2 Мероприятия: повышение уровня вовлеченности заинтересованных граждан, организаций в реализацию мероприятий по благоустройству территорий общего пользования</w:t>
            </w:r>
          </w:p>
        </w:tc>
        <w:tc>
          <w:tcPr>
            <w:tcW w:w="837" w:type="pct"/>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Администрация Северного сельсовета</w:t>
            </w:r>
          </w:p>
        </w:tc>
        <w:tc>
          <w:tcPr>
            <w:tcW w:w="462"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2018</w:t>
            </w:r>
          </w:p>
        </w:tc>
        <w:tc>
          <w:tcPr>
            <w:tcW w:w="462"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3E00C3" w:rsidP="00781A8C">
            <w:pPr>
              <w:widowControl/>
              <w:autoSpaceDE/>
              <w:autoSpaceDN/>
              <w:adjustRightInd/>
              <w:ind w:firstLine="567"/>
              <w:jc w:val="both"/>
              <w:rPr>
                <w:sz w:val="24"/>
                <w:szCs w:val="24"/>
                <w:lang w:eastAsia="ru-RU"/>
              </w:rPr>
            </w:pPr>
            <w:r>
              <w:rPr>
                <w:rFonts w:ascii="Arial" w:hAnsi="Arial" w:cs="Arial"/>
                <w:sz w:val="24"/>
                <w:szCs w:val="24"/>
                <w:lang w:eastAsia="ru-RU"/>
              </w:rPr>
              <w:t>2025</w:t>
            </w:r>
          </w:p>
        </w:tc>
        <w:tc>
          <w:tcPr>
            <w:tcW w:w="1226"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lang w:eastAsia="ru-RU"/>
              </w:rPr>
              <w:t>доля участия населения в мероприятиях, проводимых в рамках Программы, составит 20%</w:t>
            </w:r>
          </w:p>
        </w:tc>
        <w:tc>
          <w:tcPr>
            <w:tcW w:w="924"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B0D09" w:rsidRPr="00AB0D09" w:rsidRDefault="00AB0D09" w:rsidP="00AB0D09">
            <w:pPr>
              <w:widowControl/>
              <w:autoSpaceDE/>
              <w:autoSpaceDN/>
              <w:adjustRightInd/>
              <w:ind w:firstLine="567"/>
              <w:jc w:val="both"/>
              <w:rPr>
                <w:sz w:val="24"/>
                <w:szCs w:val="24"/>
                <w:lang w:eastAsia="ru-RU"/>
              </w:rPr>
            </w:pPr>
            <w:r w:rsidRPr="00AB0D09">
              <w:rPr>
                <w:rFonts w:ascii="Arial" w:hAnsi="Arial" w:cs="Arial"/>
                <w:sz w:val="24"/>
                <w:szCs w:val="24"/>
                <w:shd w:val="clear" w:color="auto" w:fill="FFFFFF"/>
                <w:lang w:eastAsia="ru-RU"/>
              </w:rPr>
              <w:t>Повышение уровня ежегодного достижения целевых показателей муниципальной программы</w:t>
            </w:r>
          </w:p>
        </w:tc>
      </w:tr>
    </w:tbl>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lang w:eastAsia="ru-RU"/>
        </w:rPr>
      </w:pPr>
      <w:r w:rsidRPr="00AB0D09">
        <w:rPr>
          <w:rFonts w:ascii="Arial" w:hAnsi="Arial" w:cs="Arial"/>
          <w:color w:val="000000"/>
          <w:lang w:eastAsia="ru-RU"/>
        </w:rPr>
        <w:t> </w:t>
      </w:r>
    </w:p>
    <w:p w:rsidR="00AB0D09" w:rsidRPr="00AB0D09" w:rsidRDefault="00AB0D09" w:rsidP="00AB0D09">
      <w:pPr>
        <w:widowControl/>
        <w:autoSpaceDE/>
        <w:autoSpaceDN/>
        <w:adjustRightInd/>
        <w:ind w:right="360" w:firstLine="567"/>
        <w:jc w:val="both"/>
        <w:rPr>
          <w:rFonts w:ascii="Arial" w:hAnsi="Arial" w:cs="Arial"/>
          <w:color w:val="000000"/>
          <w:lang w:eastAsia="ru-RU"/>
        </w:rPr>
      </w:pPr>
      <w:r w:rsidRPr="00AB0D09">
        <w:rPr>
          <w:rFonts w:ascii="Arial" w:hAnsi="Arial" w:cs="Arial"/>
          <w:color w:val="000000"/>
          <w:lang w:eastAsia="ru-RU"/>
        </w:rPr>
        <w:t> </w:t>
      </w:r>
    </w:p>
    <w:p w:rsidR="00AB0D09" w:rsidRPr="00AB0D09" w:rsidRDefault="00AB0D09" w:rsidP="00AB0D09">
      <w:pPr>
        <w:widowControl/>
        <w:autoSpaceDE/>
        <w:autoSpaceDN/>
        <w:adjustRightInd/>
        <w:rPr>
          <w:sz w:val="24"/>
          <w:szCs w:val="24"/>
          <w:lang w:eastAsia="ru-RU"/>
        </w:rPr>
      </w:pPr>
      <w:r w:rsidRPr="00AB0D09">
        <w:rPr>
          <w:rFonts w:ascii="Arial" w:hAnsi="Arial" w:cs="Arial"/>
          <w:color w:val="000000"/>
          <w:sz w:val="24"/>
          <w:szCs w:val="24"/>
          <w:lang w:eastAsia="ru-RU"/>
        </w:rPr>
        <w:br w:type="textWrapping" w:clear="all"/>
      </w:r>
    </w:p>
    <w:p w:rsidR="00AB0D09" w:rsidRPr="00AB0D09" w:rsidRDefault="00AB0D09" w:rsidP="00AB0D09">
      <w:pPr>
        <w:widowControl/>
        <w:autoSpaceDE/>
        <w:autoSpaceDN/>
        <w:adjustRightInd/>
        <w:ind w:firstLine="567"/>
        <w:jc w:val="center"/>
        <w:rPr>
          <w:rFonts w:ascii="Arial" w:hAnsi="Arial" w:cs="Arial"/>
          <w:color w:val="000000"/>
          <w:lang w:eastAsia="ru-RU"/>
        </w:rPr>
      </w:pPr>
      <w:r w:rsidRPr="00AB0D09">
        <w:rPr>
          <w:color w:val="000000"/>
          <w:sz w:val="24"/>
          <w:szCs w:val="24"/>
          <w:lang w:eastAsia="ru-RU"/>
        </w:rPr>
        <w:t>1</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Приложение № 3</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к муниципальной</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программе</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«Формирование </w:t>
      </w:r>
      <w:proofErr w:type="gramStart"/>
      <w:r w:rsidRPr="00AB0D09">
        <w:rPr>
          <w:rFonts w:ascii="Arial" w:hAnsi="Arial" w:cs="Arial"/>
          <w:color w:val="000000"/>
          <w:sz w:val="24"/>
          <w:szCs w:val="24"/>
          <w:lang w:eastAsia="ru-RU"/>
        </w:rPr>
        <w:t>современной</w:t>
      </w:r>
      <w:proofErr w:type="gramEnd"/>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городской среды </w:t>
      </w:r>
      <w:proofErr w:type="gramStart"/>
      <w:r w:rsidRPr="00AB0D09">
        <w:rPr>
          <w:rFonts w:ascii="Arial" w:hAnsi="Arial" w:cs="Arial"/>
          <w:color w:val="000000"/>
          <w:sz w:val="24"/>
          <w:szCs w:val="24"/>
          <w:lang w:eastAsia="ru-RU"/>
        </w:rPr>
        <w:t>на</w:t>
      </w:r>
      <w:proofErr w:type="gramEnd"/>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территории </w:t>
      </w:r>
      <w:proofErr w:type="gramStart"/>
      <w:r w:rsidRPr="00AB0D09">
        <w:rPr>
          <w:rFonts w:ascii="Arial" w:hAnsi="Arial" w:cs="Arial"/>
          <w:color w:val="000000"/>
          <w:sz w:val="24"/>
          <w:szCs w:val="24"/>
          <w:lang w:eastAsia="ru-RU"/>
        </w:rPr>
        <w:t>Северного</w:t>
      </w:r>
      <w:proofErr w:type="gramEnd"/>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сельсовета на 2018-202</w:t>
      </w:r>
      <w:r w:rsidR="003E00C3">
        <w:rPr>
          <w:rFonts w:ascii="Arial" w:hAnsi="Arial" w:cs="Arial"/>
          <w:color w:val="000000"/>
          <w:sz w:val="24"/>
          <w:szCs w:val="24"/>
          <w:lang w:eastAsia="ru-RU"/>
        </w:rPr>
        <w:t>5</w:t>
      </w:r>
      <w:r w:rsidRPr="00AB0D09">
        <w:rPr>
          <w:rFonts w:ascii="Arial" w:hAnsi="Arial" w:cs="Arial"/>
          <w:color w:val="000000"/>
          <w:sz w:val="24"/>
          <w:szCs w:val="24"/>
          <w:lang w:eastAsia="ru-RU"/>
        </w:rPr>
        <w:t> годы»</w:t>
      </w:r>
    </w:p>
    <w:p w:rsidR="00AB0D09" w:rsidRPr="00AB0D09" w:rsidRDefault="00AB0D09" w:rsidP="00AB0D09">
      <w:pPr>
        <w:widowControl/>
        <w:autoSpaceDE/>
        <w:autoSpaceDN/>
        <w:adjustRightInd/>
        <w:ind w:firstLine="567"/>
        <w:jc w:val="right"/>
        <w:rPr>
          <w:rFonts w:ascii="Arial" w:hAnsi="Arial" w:cs="Arial"/>
          <w:color w:val="000000"/>
          <w:sz w:val="24"/>
          <w:szCs w:val="24"/>
          <w:lang w:eastAsia="ru-RU"/>
        </w:rPr>
      </w:pPr>
      <w:r w:rsidRPr="00AB0D09">
        <w:rPr>
          <w:rFonts w:ascii="Arial" w:hAnsi="Arial" w:cs="Arial"/>
          <w:color w:val="000000"/>
          <w:sz w:val="24"/>
          <w:szCs w:val="24"/>
          <w:lang w:eastAsia="ru-RU"/>
        </w:rPr>
        <w:t>(в ред. </w:t>
      </w:r>
      <w:hyperlink r:id="rId21" w:tgtFrame="_blank" w:history="1">
        <w:r w:rsidRPr="00AB0D09">
          <w:rPr>
            <w:rFonts w:ascii="Arial" w:hAnsi="Arial" w:cs="Arial"/>
            <w:color w:val="0000FF"/>
            <w:sz w:val="24"/>
            <w:szCs w:val="24"/>
            <w:lang w:eastAsia="ru-RU"/>
          </w:rPr>
          <w:t>от 01.04.2019 № 39</w:t>
        </w:r>
      </w:hyperlink>
      <w:r w:rsidRPr="00AB0D09">
        <w:rPr>
          <w:rFonts w:ascii="Arial" w:hAnsi="Arial" w:cs="Arial"/>
          <w:color w:val="000000"/>
          <w:sz w:val="24"/>
          <w:szCs w:val="24"/>
          <w:lang w:eastAsia="ru-RU"/>
        </w:rPr>
        <w:t>, </w:t>
      </w:r>
      <w:hyperlink r:id="rId22" w:tgtFrame="_blank" w:history="1">
        <w:r w:rsidRPr="00AB0D09">
          <w:rPr>
            <w:rFonts w:ascii="Arial" w:hAnsi="Arial" w:cs="Arial"/>
            <w:color w:val="0000FF"/>
            <w:sz w:val="24"/>
            <w:szCs w:val="24"/>
            <w:lang w:eastAsia="ru-RU"/>
          </w:rPr>
          <w:t>от 07.02.2020 № 9</w:t>
        </w:r>
      </w:hyperlink>
      <w:r w:rsidRPr="00AB0D09">
        <w:rPr>
          <w:rFonts w:ascii="Arial" w:hAnsi="Arial" w:cs="Arial"/>
          <w:color w:val="000000"/>
          <w:sz w:val="24"/>
          <w:szCs w:val="24"/>
          <w:lang w:eastAsia="ru-RU"/>
        </w:rPr>
        <w:t>, </w:t>
      </w:r>
      <w:hyperlink r:id="rId23" w:tgtFrame="_blank" w:history="1">
        <w:r w:rsidRPr="00AB0D09">
          <w:rPr>
            <w:rFonts w:ascii="Arial" w:hAnsi="Arial" w:cs="Arial"/>
            <w:color w:val="0000FF"/>
            <w:sz w:val="24"/>
            <w:szCs w:val="24"/>
            <w:lang w:eastAsia="ru-RU"/>
          </w:rPr>
          <w:t>от 11.03.2020 № 26</w:t>
        </w:r>
      </w:hyperlink>
      <w:r w:rsidRPr="00AB0D09">
        <w:rPr>
          <w:rFonts w:ascii="Arial" w:hAnsi="Arial" w:cs="Arial"/>
          <w:color w:val="0000FF"/>
          <w:sz w:val="24"/>
          <w:szCs w:val="24"/>
          <w:lang w:eastAsia="ru-RU"/>
        </w:rPr>
        <w:t>, </w:t>
      </w:r>
      <w:hyperlink r:id="rId24" w:tgtFrame="_blank" w:history="1">
        <w:r w:rsidRPr="00AB0D09">
          <w:rPr>
            <w:rFonts w:ascii="Arial" w:hAnsi="Arial" w:cs="Arial"/>
            <w:color w:val="0000FF"/>
            <w:sz w:val="24"/>
            <w:szCs w:val="24"/>
            <w:lang w:eastAsia="ru-RU"/>
          </w:rPr>
          <w:t>от 30.04.2021 № 51</w:t>
        </w:r>
      </w:hyperlink>
      <w:r w:rsidR="00867640">
        <w:rPr>
          <w:rFonts w:ascii="Arial" w:hAnsi="Arial" w:cs="Arial"/>
          <w:color w:val="0000FF"/>
          <w:sz w:val="24"/>
          <w:szCs w:val="24"/>
          <w:lang w:eastAsia="ru-RU"/>
        </w:rPr>
        <w:t>, от 10.07.2023 № 80</w:t>
      </w:r>
      <w:r w:rsidRPr="00AB0D09">
        <w:rPr>
          <w:rFonts w:ascii="Arial" w:hAnsi="Arial" w:cs="Arial"/>
          <w:color w:val="000000"/>
          <w:sz w:val="24"/>
          <w:szCs w:val="24"/>
          <w:lang w:eastAsia="ru-RU"/>
        </w:rPr>
        <w:t>)</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867640" w:rsidRPr="00867640" w:rsidRDefault="00867640" w:rsidP="00867640">
      <w:pPr>
        <w:widowControl/>
        <w:autoSpaceDE/>
        <w:autoSpaceDN/>
        <w:adjustRightInd/>
        <w:jc w:val="center"/>
        <w:rPr>
          <w:sz w:val="28"/>
          <w:szCs w:val="28"/>
        </w:rPr>
      </w:pPr>
      <w:r w:rsidRPr="00867640">
        <w:rPr>
          <w:sz w:val="28"/>
          <w:szCs w:val="28"/>
        </w:rPr>
        <w:t>Перечень объектов благоустройства, включенных в муниципальную программу                    «Формирование современной городской среды на территории</w:t>
      </w:r>
    </w:p>
    <w:p w:rsidR="00867640" w:rsidRPr="00867640" w:rsidRDefault="00867640" w:rsidP="00867640">
      <w:pPr>
        <w:widowControl/>
        <w:autoSpaceDE/>
        <w:autoSpaceDN/>
        <w:adjustRightInd/>
        <w:jc w:val="center"/>
        <w:rPr>
          <w:sz w:val="28"/>
          <w:szCs w:val="28"/>
        </w:rPr>
      </w:pPr>
      <w:r w:rsidRPr="00867640">
        <w:rPr>
          <w:sz w:val="28"/>
          <w:szCs w:val="28"/>
        </w:rPr>
        <w:lastRenderedPageBreak/>
        <w:t>Северного сельсовета на 2018-202</w:t>
      </w:r>
      <w:r w:rsidR="002627F7">
        <w:rPr>
          <w:sz w:val="28"/>
          <w:szCs w:val="28"/>
        </w:rPr>
        <w:t>5</w:t>
      </w:r>
      <w:r w:rsidRPr="00867640">
        <w:rPr>
          <w:sz w:val="28"/>
          <w:szCs w:val="28"/>
        </w:rPr>
        <w:t xml:space="preserve"> годы»</w:t>
      </w:r>
    </w:p>
    <w:tbl>
      <w:tblPr>
        <w:tblW w:w="0" w:type="auto"/>
        <w:tblInd w:w="180" w:type="dxa"/>
        <w:tblCellMar>
          <w:left w:w="0" w:type="dxa"/>
          <w:right w:w="0" w:type="dxa"/>
        </w:tblCellMar>
        <w:tblLook w:val="04A0" w:firstRow="1" w:lastRow="0" w:firstColumn="1" w:lastColumn="0" w:noHBand="0" w:noVBand="1"/>
      </w:tblPr>
      <w:tblGrid>
        <w:gridCol w:w="594"/>
        <w:gridCol w:w="4140"/>
        <w:gridCol w:w="4500"/>
      </w:tblGrid>
      <w:tr w:rsidR="00867640" w:rsidRPr="00867640" w:rsidTr="001D40E3">
        <w:trPr>
          <w:trHeight w:val="16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line="160" w:lineRule="atLeast"/>
              <w:jc w:val="center"/>
              <w:rPr>
                <w:b/>
                <w:bCs/>
                <w:sz w:val="24"/>
                <w:szCs w:val="24"/>
                <w:lang w:eastAsia="ru-RU"/>
              </w:rPr>
            </w:pPr>
            <w:r w:rsidRPr="00867640">
              <w:rPr>
                <w:b/>
                <w:bCs/>
                <w:sz w:val="24"/>
                <w:szCs w:val="24"/>
                <w:lang w:eastAsia="ru-RU"/>
              </w:rPr>
              <w:t xml:space="preserve">№ </w:t>
            </w:r>
            <w:proofErr w:type="gramStart"/>
            <w:r w:rsidRPr="00867640">
              <w:rPr>
                <w:b/>
                <w:bCs/>
                <w:sz w:val="24"/>
                <w:szCs w:val="24"/>
                <w:lang w:eastAsia="ru-RU"/>
              </w:rPr>
              <w:t>п</w:t>
            </w:r>
            <w:proofErr w:type="gramEnd"/>
            <w:r w:rsidRPr="00867640">
              <w:rPr>
                <w:b/>
                <w:bCs/>
                <w:sz w:val="24"/>
                <w:szCs w:val="24"/>
                <w:lang w:eastAsia="ru-RU"/>
              </w:rPr>
              <w:t>/п</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line="160" w:lineRule="atLeast"/>
              <w:jc w:val="center"/>
              <w:rPr>
                <w:b/>
                <w:bCs/>
                <w:sz w:val="24"/>
                <w:szCs w:val="24"/>
                <w:lang w:eastAsia="ru-RU"/>
              </w:rPr>
            </w:pPr>
            <w:r w:rsidRPr="00867640">
              <w:rPr>
                <w:b/>
                <w:bCs/>
                <w:sz w:val="24"/>
                <w:szCs w:val="24"/>
                <w:lang w:eastAsia="ru-RU"/>
              </w:rPr>
              <w:t>Наименование МО, на территории которого будут реализовываться мероприятия в 2018-</w:t>
            </w:r>
            <w:r w:rsidR="003E00C3">
              <w:rPr>
                <w:b/>
                <w:bCs/>
                <w:sz w:val="24"/>
                <w:szCs w:val="24"/>
                <w:lang w:eastAsia="ru-RU"/>
              </w:rPr>
              <w:t>2025</w:t>
            </w:r>
            <w:r w:rsidRPr="00867640">
              <w:rPr>
                <w:b/>
                <w:bCs/>
                <w:sz w:val="24"/>
                <w:szCs w:val="24"/>
                <w:lang w:eastAsia="ru-RU"/>
              </w:rPr>
              <w:t xml:space="preserve"> годы</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line="160" w:lineRule="atLeast"/>
              <w:jc w:val="center"/>
              <w:rPr>
                <w:b/>
                <w:bCs/>
                <w:sz w:val="24"/>
                <w:szCs w:val="24"/>
                <w:lang w:eastAsia="ru-RU"/>
              </w:rPr>
            </w:pPr>
            <w:r w:rsidRPr="00867640">
              <w:rPr>
                <w:b/>
                <w:bCs/>
                <w:sz w:val="24"/>
                <w:szCs w:val="24"/>
                <w:lang w:eastAsia="ru-RU"/>
              </w:rPr>
              <w:t>Название объекта благоустройства</w:t>
            </w:r>
          </w:p>
        </w:tc>
      </w:tr>
      <w:tr w:rsidR="00867640" w:rsidRPr="00867640" w:rsidTr="001D40E3">
        <w:trPr>
          <w:trHeight w:val="35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I</w:t>
            </w:r>
          </w:p>
        </w:tc>
        <w:tc>
          <w:tcPr>
            <w:tcW w:w="864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Благоустройство дворовых территорий МКД</w:t>
            </w:r>
            <w:r w:rsidRPr="00867640">
              <w:rPr>
                <w:color w:val="FF0000"/>
                <w:sz w:val="24"/>
                <w:szCs w:val="24"/>
                <w:lang w:eastAsia="ru-RU"/>
              </w:rPr>
              <w:t>*</w:t>
            </w:r>
          </w:p>
        </w:tc>
      </w:tr>
      <w:tr w:rsidR="00867640" w:rsidRPr="00867640" w:rsidTr="001D40E3">
        <w:trPr>
          <w:trHeight w:val="35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1</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С. Северное, Северный с/с</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2018 год: - МКД ул. Ленина 8а, МКД ул. Ленина 24,26 и Чкалова 15;</w:t>
            </w:r>
          </w:p>
        </w:tc>
      </w:tr>
      <w:tr w:rsidR="00867640" w:rsidRPr="00867640" w:rsidTr="001D40E3">
        <w:trPr>
          <w:trHeight w:val="37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2019 год:- МКД ул. Ленина 24,26 и Чкалова 15(продолжение работ);</w:t>
            </w:r>
          </w:p>
        </w:tc>
      </w:tr>
      <w:tr w:rsidR="00867640" w:rsidRPr="00867640" w:rsidTr="001D40E3">
        <w:trPr>
          <w:trHeight w:val="37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2020 год:- МКД ул. Ломоносова 2 и пер. Ленина 5,7,9;</w:t>
            </w:r>
          </w:p>
        </w:tc>
      </w:tr>
      <w:tr w:rsidR="00867640" w:rsidRPr="00867640" w:rsidTr="001D40E3">
        <w:trPr>
          <w:trHeight w:val="37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3E00C3" w:rsidP="003E00C3">
            <w:pPr>
              <w:widowControl/>
              <w:autoSpaceDE/>
              <w:autoSpaceDN/>
              <w:adjustRightInd/>
              <w:rPr>
                <w:sz w:val="24"/>
                <w:szCs w:val="24"/>
                <w:lang w:eastAsia="ru-RU"/>
              </w:rPr>
            </w:pPr>
            <w:r>
              <w:rPr>
                <w:sz w:val="24"/>
                <w:szCs w:val="24"/>
                <w:lang w:eastAsia="ru-RU"/>
              </w:rPr>
              <w:t>2024</w:t>
            </w:r>
            <w:r w:rsidR="00867640" w:rsidRPr="00867640">
              <w:rPr>
                <w:sz w:val="24"/>
                <w:szCs w:val="24"/>
                <w:lang w:eastAsia="ru-RU"/>
              </w:rPr>
              <w:t>год:- МКД ул. Ломоносова 2 и пер. Ленина 5,7,9(продолжение работ);</w:t>
            </w:r>
          </w:p>
        </w:tc>
      </w:tr>
      <w:tr w:rsidR="00867640" w:rsidRPr="00867640" w:rsidTr="001D40E3">
        <w:trPr>
          <w:trHeight w:val="35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11</w:t>
            </w:r>
          </w:p>
        </w:tc>
        <w:tc>
          <w:tcPr>
            <w:tcW w:w="864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Благоустройство территории общего пользования</w:t>
            </w:r>
            <w:r w:rsidRPr="00867640">
              <w:rPr>
                <w:color w:val="FF0000"/>
                <w:sz w:val="24"/>
                <w:szCs w:val="24"/>
                <w:lang w:eastAsia="ru-RU"/>
              </w:rPr>
              <w:t>*</w:t>
            </w:r>
          </w:p>
        </w:tc>
      </w:tr>
      <w:tr w:rsidR="00867640" w:rsidRPr="00867640" w:rsidTr="001D40E3">
        <w:trPr>
          <w:trHeight w:val="73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1</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С. Северное, Северный с/с</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proofErr w:type="gramStart"/>
            <w:r w:rsidRPr="00867640">
              <w:rPr>
                <w:sz w:val="24"/>
                <w:szCs w:val="24"/>
                <w:lang w:eastAsia="ru-RU"/>
              </w:rPr>
              <w:t>Благоустройство территории парка культуры и отдыха в с. Северное Северного района Новосибирской области ул. Урицкого 17а</w:t>
            </w:r>
            <w:proofErr w:type="gramEnd"/>
          </w:p>
        </w:tc>
      </w:tr>
      <w:tr w:rsidR="00867640" w:rsidRPr="00867640" w:rsidTr="001D40E3">
        <w:trPr>
          <w:trHeight w:val="73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2</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Благоустройство наиболее посещаемой муниципальной территории общего пользования по ул. Ленина (зона отдыха)</w:t>
            </w:r>
          </w:p>
        </w:tc>
      </w:tr>
      <w:tr w:rsidR="00867640" w:rsidRPr="00867640" w:rsidTr="001D40E3">
        <w:trPr>
          <w:trHeight w:val="1170"/>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Default="00867640" w:rsidP="00867640">
            <w:pPr>
              <w:widowControl/>
              <w:autoSpaceDE/>
              <w:autoSpaceDN/>
              <w:adjustRightInd/>
              <w:rPr>
                <w:sz w:val="24"/>
                <w:szCs w:val="24"/>
                <w:lang w:eastAsia="ru-RU"/>
              </w:rPr>
            </w:pPr>
            <w:r w:rsidRPr="00867640">
              <w:rPr>
                <w:sz w:val="24"/>
                <w:szCs w:val="24"/>
                <w:lang w:eastAsia="ru-RU"/>
              </w:rPr>
              <w:t>3</w:t>
            </w:r>
          </w:p>
          <w:p w:rsidR="002627F7" w:rsidRDefault="002627F7" w:rsidP="00867640">
            <w:pPr>
              <w:widowControl/>
              <w:autoSpaceDE/>
              <w:autoSpaceDN/>
              <w:adjustRightInd/>
              <w:rPr>
                <w:sz w:val="24"/>
                <w:szCs w:val="24"/>
                <w:lang w:eastAsia="ru-RU"/>
              </w:rPr>
            </w:pPr>
          </w:p>
          <w:p w:rsidR="002627F7" w:rsidRDefault="002627F7" w:rsidP="00867640">
            <w:pPr>
              <w:widowControl/>
              <w:autoSpaceDE/>
              <w:autoSpaceDN/>
              <w:adjustRightInd/>
              <w:rPr>
                <w:sz w:val="24"/>
                <w:szCs w:val="24"/>
                <w:lang w:eastAsia="ru-RU"/>
              </w:rPr>
            </w:pPr>
          </w:p>
          <w:p w:rsidR="002627F7" w:rsidRDefault="002627F7" w:rsidP="00867640">
            <w:pPr>
              <w:widowControl/>
              <w:autoSpaceDE/>
              <w:autoSpaceDN/>
              <w:adjustRightInd/>
              <w:rPr>
                <w:sz w:val="24"/>
                <w:szCs w:val="24"/>
                <w:lang w:eastAsia="ru-RU"/>
              </w:rPr>
            </w:pPr>
          </w:p>
          <w:p w:rsidR="002627F7" w:rsidRPr="00867640" w:rsidRDefault="002627F7" w:rsidP="00867640">
            <w:pPr>
              <w:widowControl/>
              <w:autoSpaceDE/>
              <w:autoSpaceDN/>
              <w:adjustRightInd/>
              <w:rPr>
                <w:sz w:val="24"/>
                <w:szCs w:val="24"/>
                <w:lang w:eastAsia="ru-RU"/>
              </w:rPr>
            </w:pP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 </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rPr>
                <w:sz w:val="24"/>
                <w:szCs w:val="24"/>
                <w:lang w:eastAsia="ru-RU"/>
              </w:rPr>
            </w:pPr>
            <w:r w:rsidRPr="00867640">
              <w:rPr>
                <w:sz w:val="24"/>
                <w:szCs w:val="24"/>
                <w:lang w:eastAsia="ru-RU"/>
              </w:rPr>
              <w:t>Благоустройство территории для проведения культурн</w:t>
            </w:r>
            <w:proofErr w:type="gramStart"/>
            <w:r w:rsidRPr="00867640">
              <w:rPr>
                <w:sz w:val="24"/>
                <w:szCs w:val="24"/>
                <w:lang w:eastAsia="ru-RU"/>
              </w:rPr>
              <w:t>о-</w:t>
            </w:r>
            <w:proofErr w:type="gramEnd"/>
            <w:r w:rsidRPr="00867640">
              <w:rPr>
                <w:sz w:val="24"/>
                <w:szCs w:val="24"/>
                <w:lang w:eastAsia="ru-RU"/>
              </w:rPr>
              <w:t xml:space="preserve"> массовых мероприятий на пересечении улиц Ленина и Урицкого</w:t>
            </w:r>
          </w:p>
        </w:tc>
      </w:tr>
      <w:tr w:rsidR="00867640" w:rsidRPr="00867640" w:rsidTr="001D40E3">
        <w:trPr>
          <w:trHeight w:val="434"/>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after="160" w:line="259" w:lineRule="atLeast"/>
              <w:ind w:firstLine="567"/>
              <w:jc w:val="center"/>
              <w:rPr>
                <w:sz w:val="24"/>
                <w:szCs w:val="24"/>
                <w:lang w:eastAsia="ru-RU"/>
              </w:rPr>
            </w:pPr>
            <w:r w:rsidRPr="00867640">
              <w:rPr>
                <w:sz w:val="24"/>
                <w:szCs w:val="24"/>
                <w:lang w:eastAsia="ru-RU"/>
              </w:rPr>
              <w:t>2</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after="160" w:line="259" w:lineRule="atLeast"/>
              <w:ind w:firstLine="567"/>
              <w:jc w:val="both"/>
              <w:rPr>
                <w:sz w:val="24"/>
                <w:szCs w:val="24"/>
                <w:lang w:eastAsia="ru-RU"/>
              </w:rPr>
            </w:pPr>
            <w:r w:rsidRPr="00867640">
              <w:rPr>
                <w:sz w:val="24"/>
                <w:szCs w:val="24"/>
                <w:lang w:eastAsia="ru-RU"/>
              </w:rPr>
              <w:t>С. Северное, Северный с/с</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67640" w:rsidRPr="00867640" w:rsidRDefault="00867640" w:rsidP="00867640">
            <w:pPr>
              <w:widowControl/>
              <w:autoSpaceDE/>
              <w:autoSpaceDN/>
              <w:adjustRightInd/>
              <w:spacing w:after="160" w:line="259" w:lineRule="atLeast"/>
              <w:ind w:firstLine="567"/>
              <w:jc w:val="both"/>
              <w:rPr>
                <w:sz w:val="24"/>
                <w:szCs w:val="24"/>
                <w:lang w:eastAsia="ru-RU"/>
              </w:rPr>
            </w:pPr>
            <w:r w:rsidRPr="00867640">
              <w:rPr>
                <w:sz w:val="24"/>
                <w:szCs w:val="24"/>
                <w:lang w:eastAsia="ru-RU"/>
              </w:rPr>
              <w:t>Благоустройство территорий общего пользования:</w:t>
            </w:r>
          </w:p>
          <w:p w:rsidR="00867640" w:rsidRPr="00867640" w:rsidRDefault="00867640" w:rsidP="00867640">
            <w:pPr>
              <w:widowControl/>
              <w:autoSpaceDE/>
              <w:autoSpaceDN/>
              <w:adjustRightInd/>
              <w:spacing w:after="160" w:line="259" w:lineRule="atLeast"/>
              <w:ind w:firstLine="567"/>
              <w:jc w:val="both"/>
              <w:rPr>
                <w:sz w:val="24"/>
                <w:szCs w:val="24"/>
                <w:lang w:eastAsia="ru-RU"/>
              </w:rPr>
            </w:pPr>
            <w:r w:rsidRPr="00867640">
              <w:rPr>
                <w:sz w:val="24"/>
                <w:szCs w:val="24"/>
                <w:lang w:eastAsia="ru-RU"/>
              </w:rPr>
              <w:t>Зона отдыха по ул. Октябрьская (прилегающая территория к зданию автовокзала)</w:t>
            </w:r>
          </w:p>
          <w:p w:rsidR="00867640" w:rsidRPr="00867640" w:rsidRDefault="00867640" w:rsidP="00867640">
            <w:pPr>
              <w:widowControl/>
              <w:autoSpaceDE/>
              <w:autoSpaceDN/>
              <w:adjustRightInd/>
              <w:spacing w:after="160" w:line="259" w:lineRule="atLeast"/>
              <w:ind w:firstLine="567"/>
              <w:jc w:val="both"/>
              <w:rPr>
                <w:sz w:val="24"/>
                <w:szCs w:val="24"/>
                <w:lang w:eastAsia="ru-RU"/>
              </w:rPr>
            </w:pPr>
            <w:r w:rsidRPr="00867640">
              <w:rPr>
                <w:sz w:val="24"/>
                <w:szCs w:val="24"/>
                <w:lang w:eastAsia="ru-RU"/>
              </w:rPr>
              <w:t>Сквер ушедших деревень</w:t>
            </w:r>
          </w:p>
        </w:tc>
      </w:tr>
      <w:tr w:rsidR="002627F7" w:rsidRPr="00867640" w:rsidTr="001D40E3">
        <w:trPr>
          <w:trHeight w:val="434"/>
        </w:trPr>
        <w:tc>
          <w:tcPr>
            <w:tcW w:w="5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27F7" w:rsidRPr="00867640" w:rsidRDefault="002627F7" w:rsidP="00867640">
            <w:pPr>
              <w:widowControl/>
              <w:autoSpaceDE/>
              <w:autoSpaceDN/>
              <w:adjustRightInd/>
              <w:spacing w:after="160" w:line="259" w:lineRule="atLeast"/>
              <w:ind w:firstLine="567"/>
              <w:jc w:val="center"/>
              <w:rPr>
                <w:sz w:val="24"/>
                <w:szCs w:val="24"/>
                <w:lang w:eastAsia="ru-RU"/>
              </w:rPr>
            </w:pP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27F7" w:rsidRPr="00867640" w:rsidRDefault="002627F7" w:rsidP="00867640">
            <w:pPr>
              <w:widowControl/>
              <w:autoSpaceDE/>
              <w:autoSpaceDN/>
              <w:adjustRightInd/>
              <w:spacing w:after="160" w:line="259" w:lineRule="atLeast"/>
              <w:ind w:firstLine="567"/>
              <w:jc w:val="both"/>
              <w:rPr>
                <w:sz w:val="24"/>
                <w:szCs w:val="24"/>
                <w:lang w:eastAsia="ru-RU"/>
              </w:rPr>
            </w:pPr>
            <w:r w:rsidRPr="002627F7">
              <w:rPr>
                <w:sz w:val="24"/>
                <w:szCs w:val="24"/>
                <w:lang w:eastAsia="ru-RU"/>
              </w:rPr>
              <w:t>С. Северное, Северный с/с</w:t>
            </w:r>
          </w:p>
        </w:tc>
        <w:tc>
          <w:tcPr>
            <w:tcW w:w="45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27F7" w:rsidRPr="002627F7" w:rsidRDefault="002627F7" w:rsidP="002627F7">
            <w:pPr>
              <w:widowControl/>
              <w:autoSpaceDE/>
              <w:autoSpaceDN/>
              <w:adjustRightInd/>
              <w:spacing w:after="160" w:line="259" w:lineRule="atLeast"/>
              <w:rPr>
                <w:sz w:val="24"/>
                <w:szCs w:val="24"/>
                <w:lang w:eastAsia="ru-RU"/>
              </w:rPr>
            </w:pPr>
            <w:proofErr w:type="gramStart"/>
            <w:r w:rsidRPr="002627F7">
              <w:rPr>
                <w:bCs/>
                <w:sz w:val="24"/>
                <w:szCs w:val="24"/>
                <w:lang w:eastAsia="ru-RU"/>
              </w:rPr>
              <w:t>Благоустройство общественной территории, прилегающей к парку культуры и отдыха, в с. Северное Северного района Новосибирской области</w:t>
            </w:r>
            <w:proofErr w:type="gramEnd"/>
          </w:p>
        </w:tc>
      </w:tr>
    </w:tbl>
    <w:p w:rsidR="00867640" w:rsidRPr="00867640" w:rsidRDefault="00867640" w:rsidP="00867640">
      <w:pPr>
        <w:widowControl/>
        <w:autoSpaceDE/>
        <w:autoSpaceDN/>
        <w:adjustRightInd/>
        <w:ind w:left="1080" w:firstLine="1260"/>
        <w:jc w:val="center"/>
        <w:rPr>
          <w:sz w:val="28"/>
          <w:szCs w:val="28"/>
        </w:rPr>
      </w:pPr>
    </w:p>
    <w:p w:rsidR="00867640" w:rsidRPr="00867640" w:rsidRDefault="00867640" w:rsidP="00867640">
      <w:pPr>
        <w:widowControl/>
        <w:autoSpaceDE/>
        <w:autoSpaceDN/>
        <w:adjustRightInd/>
        <w:ind w:left="-1134" w:firstLine="1080"/>
        <w:jc w:val="center"/>
        <w:rPr>
          <w:sz w:val="22"/>
          <w:szCs w:val="22"/>
        </w:rPr>
      </w:pPr>
      <w:r w:rsidRPr="00867640">
        <w:rPr>
          <w:sz w:val="22"/>
          <w:szCs w:val="22"/>
        </w:rPr>
        <w:t xml:space="preserve">*Адресный перечень дворовых территорий, нуждающихся в благоустройстве, определяется в порядке       </w:t>
      </w:r>
    </w:p>
    <w:p w:rsidR="00867640" w:rsidRPr="00867640" w:rsidRDefault="00867640" w:rsidP="00867640">
      <w:pPr>
        <w:widowControl/>
        <w:autoSpaceDE/>
        <w:autoSpaceDN/>
        <w:adjustRightInd/>
        <w:ind w:left="-1134" w:firstLine="1080"/>
        <w:jc w:val="center"/>
        <w:rPr>
          <w:sz w:val="22"/>
          <w:szCs w:val="22"/>
        </w:rPr>
      </w:pPr>
      <w:r w:rsidRPr="00867640">
        <w:rPr>
          <w:sz w:val="22"/>
          <w:szCs w:val="22"/>
        </w:rPr>
        <w:t xml:space="preserve">поступления предложений заинтересованных лиц об их участии в муниципальной программе, </w:t>
      </w:r>
    </w:p>
    <w:p w:rsidR="00867640" w:rsidRPr="00867640" w:rsidRDefault="00867640" w:rsidP="00867640">
      <w:pPr>
        <w:widowControl/>
        <w:autoSpaceDE/>
        <w:autoSpaceDN/>
        <w:adjustRightInd/>
        <w:ind w:left="-1134" w:firstLine="1080"/>
        <w:jc w:val="center"/>
        <w:rPr>
          <w:sz w:val="22"/>
          <w:szCs w:val="22"/>
        </w:rPr>
      </w:pPr>
      <w:r w:rsidRPr="00867640">
        <w:rPr>
          <w:sz w:val="22"/>
          <w:szCs w:val="22"/>
        </w:rPr>
        <w:t>с учетом результатов инвентаризации дворовой территории.</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567"/>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t>Приложение № 4</w:t>
      </w:r>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t>к муниципальной программе</w:t>
      </w:r>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«Формирование </w:t>
      </w:r>
      <w:proofErr w:type="gramStart"/>
      <w:r w:rsidRPr="00AB0D09">
        <w:rPr>
          <w:rFonts w:ascii="Arial" w:hAnsi="Arial" w:cs="Arial"/>
          <w:color w:val="000000"/>
          <w:sz w:val="24"/>
          <w:szCs w:val="24"/>
          <w:lang w:eastAsia="ru-RU"/>
        </w:rPr>
        <w:t>современной</w:t>
      </w:r>
      <w:proofErr w:type="gramEnd"/>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городской среды </w:t>
      </w:r>
      <w:proofErr w:type="gramStart"/>
      <w:r w:rsidRPr="00AB0D09">
        <w:rPr>
          <w:rFonts w:ascii="Arial" w:hAnsi="Arial" w:cs="Arial"/>
          <w:color w:val="000000"/>
          <w:sz w:val="24"/>
          <w:szCs w:val="24"/>
          <w:lang w:eastAsia="ru-RU"/>
        </w:rPr>
        <w:t>на</w:t>
      </w:r>
      <w:proofErr w:type="gramEnd"/>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t xml:space="preserve">территории </w:t>
      </w:r>
      <w:proofErr w:type="gramStart"/>
      <w:r w:rsidRPr="00AB0D09">
        <w:rPr>
          <w:rFonts w:ascii="Arial" w:hAnsi="Arial" w:cs="Arial"/>
          <w:color w:val="000000"/>
          <w:sz w:val="24"/>
          <w:szCs w:val="24"/>
          <w:lang w:eastAsia="ru-RU"/>
        </w:rPr>
        <w:t>Северного</w:t>
      </w:r>
      <w:proofErr w:type="gramEnd"/>
    </w:p>
    <w:p w:rsidR="00AB0D09" w:rsidRPr="00AB0D09" w:rsidRDefault="00AB0D09" w:rsidP="00AB0D09">
      <w:pPr>
        <w:widowControl/>
        <w:autoSpaceDE/>
        <w:autoSpaceDN/>
        <w:adjustRightInd/>
        <w:ind w:firstLine="1080"/>
        <w:jc w:val="right"/>
        <w:rPr>
          <w:rFonts w:ascii="Arial" w:hAnsi="Arial" w:cs="Arial"/>
          <w:color w:val="000000"/>
          <w:sz w:val="24"/>
          <w:szCs w:val="24"/>
          <w:lang w:eastAsia="ru-RU"/>
        </w:rPr>
      </w:pPr>
      <w:r w:rsidRPr="00AB0D09">
        <w:rPr>
          <w:rFonts w:ascii="Arial" w:hAnsi="Arial" w:cs="Arial"/>
          <w:color w:val="000000"/>
          <w:sz w:val="24"/>
          <w:szCs w:val="24"/>
          <w:lang w:eastAsia="ru-RU"/>
        </w:rPr>
        <w:lastRenderedPageBreak/>
        <w:t>сельсовета на 2018-202</w:t>
      </w:r>
      <w:r w:rsidR="003E00C3">
        <w:rPr>
          <w:rFonts w:ascii="Arial" w:hAnsi="Arial" w:cs="Arial"/>
          <w:color w:val="000000"/>
          <w:sz w:val="24"/>
          <w:szCs w:val="24"/>
          <w:lang w:eastAsia="ru-RU"/>
        </w:rPr>
        <w:t>5</w:t>
      </w:r>
      <w:r w:rsidRPr="00AB0D09">
        <w:rPr>
          <w:rFonts w:ascii="Arial" w:hAnsi="Arial" w:cs="Arial"/>
          <w:color w:val="000000"/>
          <w:sz w:val="24"/>
          <w:szCs w:val="24"/>
          <w:lang w:eastAsia="ru-RU"/>
        </w:rPr>
        <w:t xml:space="preserve"> годы»</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center"/>
        <w:rPr>
          <w:rFonts w:ascii="Arial" w:hAnsi="Arial" w:cs="Arial"/>
          <w:color w:val="000000"/>
          <w:sz w:val="24"/>
          <w:szCs w:val="24"/>
          <w:lang w:eastAsia="ru-RU"/>
        </w:rPr>
      </w:pPr>
      <w:r w:rsidRPr="00AB0D09">
        <w:rPr>
          <w:rFonts w:ascii="Arial" w:hAnsi="Arial" w:cs="Arial"/>
          <w:b/>
          <w:bCs/>
          <w:color w:val="000000"/>
          <w:sz w:val="32"/>
          <w:szCs w:val="32"/>
          <w:lang w:eastAsia="ru-RU"/>
        </w:rPr>
        <w:t>ПОРЯДОК</w:t>
      </w:r>
    </w:p>
    <w:p w:rsidR="00AB0D09" w:rsidRPr="00AB0D09" w:rsidRDefault="00AB0D09" w:rsidP="00AB0D09">
      <w:pPr>
        <w:widowControl/>
        <w:autoSpaceDE/>
        <w:autoSpaceDN/>
        <w:adjustRightInd/>
        <w:ind w:firstLine="1080"/>
        <w:jc w:val="center"/>
        <w:rPr>
          <w:rFonts w:ascii="Arial" w:hAnsi="Arial" w:cs="Arial"/>
          <w:color w:val="000000"/>
          <w:sz w:val="24"/>
          <w:szCs w:val="24"/>
          <w:lang w:eastAsia="ru-RU"/>
        </w:rPr>
      </w:pPr>
      <w:r w:rsidRPr="00AB0D09">
        <w:rPr>
          <w:rFonts w:ascii="Arial" w:hAnsi="Arial" w:cs="Arial"/>
          <w:b/>
          <w:bCs/>
          <w:color w:val="000000"/>
          <w:sz w:val="32"/>
          <w:szCs w:val="32"/>
          <w:lang w:eastAsia="ru-RU"/>
        </w:rPr>
        <w:t xml:space="preserve">разработки, обсуждения с заинтересованными лицами и утверждения дизайн </w:t>
      </w:r>
      <w:proofErr w:type="gramStart"/>
      <w:r w:rsidRPr="00AB0D09">
        <w:rPr>
          <w:rFonts w:ascii="Arial" w:hAnsi="Arial" w:cs="Arial"/>
          <w:b/>
          <w:bCs/>
          <w:color w:val="000000"/>
          <w:sz w:val="32"/>
          <w:szCs w:val="32"/>
          <w:lang w:eastAsia="ru-RU"/>
        </w:rPr>
        <w:t>–п</w:t>
      </w:r>
      <w:proofErr w:type="gramEnd"/>
      <w:r w:rsidRPr="00AB0D09">
        <w:rPr>
          <w:rFonts w:ascii="Arial" w:hAnsi="Arial" w:cs="Arial"/>
          <w:b/>
          <w:bCs/>
          <w:color w:val="000000"/>
          <w:sz w:val="32"/>
          <w:szCs w:val="32"/>
          <w:lang w:eastAsia="ru-RU"/>
        </w:rPr>
        <w:t>роектов благоустройства дворовых территорий муниципального образования Северного сельсовета Северного района Новосибирской области</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center"/>
        <w:rPr>
          <w:rFonts w:ascii="Arial" w:hAnsi="Arial" w:cs="Arial"/>
          <w:color w:val="000000"/>
          <w:sz w:val="24"/>
          <w:szCs w:val="24"/>
          <w:lang w:eastAsia="ru-RU"/>
        </w:rPr>
      </w:pPr>
      <w:r w:rsidRPr="00AB0D09">
        <w:rPr>
          <w:rFonts w:ascii="Arial" w:hAnsi="Arial" w:cs="Arial"/>
          <w:b/>
          <w:bCs/>
          <w:color w:val="000000"/>
          <w:sz w:val="30"/>
          <w:szCs w:val="30"/>
          <w:lang w:eastAsia="ru-RU"/>
        </w:rPr>
        <w:t>Общие положения</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1.1. </w:t>
      </w:r>
      <w:proofErr w:type="gramStart"/>
      <w:r w:rsidRPr="00AB0D09">
        <w:rPr>
          <w:rFonts w:ascii="Arial" w:hAnsi="Arial" w:cs="Arial"/>
          <w:color w:val="000000"/>
          <w:sz w:val="24"/>
          <w:szCs w:val="24"/>
          <w:lang w:eastAsia="ru-RU"/>
        </w:rPr>
        <w:t>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муниципального образования Северного сельсовета Северного района Новосибирской области, а также дизайн-проекта благоустройства территории общего пользования, их утверждение в рамках реализации программы «Формирование современной городской среды на территории Северного сельсовета Северного района Новосибирской области на 2018-202</w:t>
      </w:r>
      <w:r w:rsidR="003E00C3">
        <w:rPr>
          <w:rFonts w:ascii="Arial" w:hAnsi="Arial" w:cs="Arial"/>
          <w:color w:val="000000"/>
          <w:sz w:val="24"/>
          <w:szCs w:val="24"/>
          <w:lang w:eastAsia="ru-RU"/>
        </w:rPr>
        <w:t>5</w:t>
      </w:r>
      <w:r w:rsidRPr="00AB0D09">
        <w:rPr>
          <w:rFonts w:ascii="Arial" w:hAnsi="Arial" w:cs="Arial"/>
          <w:color w:val="000000"/>
          <w:sz w:val="24"/>
          <w:szCs w:val="24"/>
          <w:lang w:eastAsia="ru-RU"/>
        </w:rPr>
        <w:t xml:space="preserve"> годы», (далее – Порядок).</w:t>
      </w:r>
      <w:proofErr w:type="gramEnd"/>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1.2. Под </w:t>
      </w:r>
      <w:proofErr w:type="gramStart"/>
      <w:r w:rsidRPr="00AB0D09">
        <w:rPr>
          <w:rFonts w:ascii="Arial" w:hAnsi="Arial" w:cs="Arial"/>
          <w:color w:val="000000"/>
          <w:sz w:val="24"/>
          <w:szCs w:val="24"/>
          <w:lang w:eastAsia="ru-RU"/>
        </w:rPr>
        <w:t>дизайн-проектом</w:t>
      </w:r>
      <w:proofErr w:type="gramEnd"/>
      <w:r w:rsidRPr="00AB0D09">
        <w:rPr>
          <w:rFonts w:ascii="Arial" w:hAnsi="Arial" w:cs="Arial"/>
          <w:color w:val="000000"/>
          <w:sz w:val="24"/>
          <w:szCs w:val="24"/>
          <w:lang w:eastAsia="ru-RU"/>
        </w:rPr>
        <w:t xml:space="preserve">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w:t>
      </w:r>
      <w:proofErr w:type="spellStart"/>
      <w:r w:rsidRPr="00AB0D09">
        <w:rPr>
          <w:rFonts w:ascii="Arial" w:hAnsi="Arial" w:cs="Arial"/>
          <w:color w:val="000000"/>
          <w:sz w:val="24"/>
          <w:szCs w:val="24"/>
          <w:lang w:eastAsia="ru-RU"/>
        </w:rPr>
        <w:t>фотофиксацией</w:t>
      </w:r>
      <w:proofErr w:type="spellEnd"/>
      <w:r w:rsidRPr="00AB0D09">
        <w:rPr>
          <w:rFonts w:ascii="Arial" w:hAnsi="Arial" w:cs="Arial"/>
          <w:color w:val="000000"/>
          <w:sz w:val="24"/>
          <w:szCs w:val="24"/>
          <w:lang w:eastAsia="ru-RU"/>
        </w:rPr>
        <w:t xml:space="preserve"> существующего положения, с описанием работ и мероприятий, предлагаемых к выполнению (далее – дизайн-проект).</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Содержание </w:t>
      </w:r>
      <w:proofErr w:type="gramStart"/>
      <w:r w:rsidRPr="00AB0D09">
        <w:rPr>
          <w:rFonts w:ascii="Arial" w:hAnsi="Arial" w:cs="Arial"/>
          <w:color w:val="000000"/>
          <w:sz w:val="24"/>
          <w:szCs w:val="24"/>
          <w:lang w:eastAsia="ru-RU"/>
        </w:rPr>
        <w:t>дизайн-проекта</w:t>
      </w:r>
      <w:proofErr w:type="gramEnd"/>
      <w:r w:rsidRPr="00AB0D09">
        <w:rPr>
          <w:rFonts w:ascii="Arial" w:hAnsi="Arial" w:cs="Arial"/>
          <w:color w:val="000000"/>
          <w:sz w:val="24"/>
          <w:szCs w:val="24"/>
          <w:lang w:eastAsia="ru-RU"/>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center"/>
        <w:rPr>
          <w:rFonts w:ascii="Arial" w:hAnsi="Arial" w:cs="Arial"/>
          <w:color w:val="000000"/>
          <w:sz w:val="24"/>
          <w:szCs w:val="24"/>
          <w:lang w:eastAsia="ru-RU"/>
        </w:rPr>
      </w:pPr>
      <w:r w:rsidRPr="00AB0D09">
        <w:rPr>
          <w:rFonts w:ascii="Arial" w:hAnsi="Arial" w:cs="Arial"/>
          <w:b/>
          <w:bCs/>
          <w:color w:val="000000"/>
          <w:sz w:val="30"/>
          <w:szCs w:val="30"/>
          <w:lang w:eastAsia="ru-RU"/>
        </w:rPr>
        <w:t xml:space="preserve">Разработка </w:t>
      </w:r>
      <w:proofErr w:type="gramStart"/>
      <w:r w:rsidRPr="00AB0D09">
        <w:rPr>
          <w:rFonts w:ascii="Arial" w:hAnsi="Arial" w:cs="Arial"/>
          <w:b/>
          <w:bCs/>
          <w:color w:val="000000"/>
          <w:sz w:val="30"/>
          <w:szCs w:val="30"/>
          <w:lang w:eastAsia="ru-RU"/>
        </w:rPr>
        <w:t>дизайн-проекта</w:t>
      </w:r>
      <w:proofErr w:type="gramEnd"/>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2.1. </w:t>
      </w:r>
      <w:proofErr w:type="gramStart"/>
      <w:r w:rsidRPr="00AB0D09">
        <w:rPr>
          <w:rFonts w:ascii="Arial" w:hAnsi="Arial" w:cs="Arial"/>
          <w:color w:val="000000"/>
          <w:sz w:val="24"/>
          <w:szCs w:val="24"/>
          <w:lang w:eastAsia="ru-RU"/>
        </w:rPr>
        <w:t>Разработка дизайн-проекта в отношении дворовых территорий многоквартирных домов, расположенных на территории Северного сельсовета Северного района Новосибирской области и территорий общего пользования поселения, осуществляется в соответствии с Правилами благоустройства территории муниципального образования Северного сельсовета Северного района Новосибирской области, требованиями Градостроительного кодекса Российской Федерации, а также действующими строительными, санитарными и иными нормами и правилами.</w:t>
      </w:r>
      <w:proofErr w:type="gramEnd"/>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2.2. Разработка </w:t>
      </w:r>
      <w:proofErr w:type="gramStart"/>
      <w:r w:rsidRPr="00AB0D09">
        <w:rPr>
          <w:rFonts w:ascii="Arial" w:hAnsi="Arial" w:cs="Arial"/>
          <w:color w:val="000000"/>
          <w:sz w:val="24"/>
          <w:szCs w:val="24"/>
          <w:lang w:eastAsia="ru-RU"/>
        </w:rPr>
        <w:t>дизайн-проекта</w:t>
      </w:r>
      <w:proofErr w:type="gramEnd"/>
      <w:r w:rsidRPr="00AB0D09">
        <w:rPr>
          <w:rFonts w:ascii="Arial" w:hAnsi="Arial" w:cs="Arial"/>
          <w:color w:val="000000"/>
          <w:sz w:val="24"/>
          <w:szCs w:val="24"/>
          <w:lang w:eastAsia="ru-RU"/>
        </w:rPr>
        <w:t xml:space="preserve"> в отношении дворовых территорий многоквартирных домов, расположенных на территории Северного сельсовета Северного района Новосибирской области осуществляется администрацией Северного сельсовета Северного района Новосибирской области (далее – администрация).</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lastRenderedPageBreak/>
        <w:t xml:space="preserve">2.3. Разработка </w:t>
      </w:r>
      <w:proofErr w:type="gramStart"/>
      <w:r w:rsidRPr="00AB0D09">
        <w:rPr>
          <w:rFonts w:ascii="Arial" w:hAnsi="Arial" w:cs="Arial"/>
          <w:color w:val="000000"/>
          <w:sz w:val="24"/>
          <w:szCs w:val="24"/>
          <w:lang w:eastAsia="ru-RU"/>
        </w:rPr>
        <w:t>дизайн-проекта</w:t>
      </w:r>
      <w:proofErr w:type="gramEnd"/>
      <w:r w:rsidRPr="00AB0D09">
        <w:rPr>
          <w:rFonts w:ascii="Arial" w:hAnsi="Arial" w:cs="Arial"/>
          <w:color w:val="000000"/>
          <w:sz w:val="24"/>
          <w:szCs w:val="24"/>
          <w:lang w:eastAsia="ru-RU"/>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администрацией Северного сельсовета Северного района Новосибирской области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center"/>
        <w:rPr>
          <w:rFonts w:ascii="Arial" w:hAnsi="Arial" w:cs="Arial"/>
          <w:color w:val="000000"/>
          <w:sz w:val="24"/>
          <w:szCs w:val="24"/>
          <w:lang w:eastAsia="ru-RU"/>
        </w:rPr>
      </w:pPr>
      <w:r w:rsidRPr="00AB0D09">
        <w:rPr>
          <w:rFonts w:ascii="Arial" w:hAnsi="Arial" w:cs="Arial"/>
          <w:b/>
          <w:bCs/>
          <w:color w:val="000000"/>
          <w:sz w:val="30"/>
          <w:szCs w:val="30"/>
          <w:lang w:eastAsia="ru-RU"/>
        </w:rPr>
        <w:t xml:space="preserve">Обсуждение, согласование и утверждение </w:t>
      </w:r>
      <w:proofErr w:type="gramStart"/>
      <w:r w:rsidRPr="00AB0D09">
        <w:rPr>
          <w:rFonts w:ascii="Arial" w:hAnsi="Arial" w:cs="Arial"/>
          <w:b/>
          <w:bCs/>
          <w:color w:val="000000"/>
          <w:sz w:val="30"/>
          <w:szCs w:val="30"/>
          <w:lang w:eastAsia="ru-RU"/>
        </w:rPr>
        <w:t>дизайн-проекта</w:t>
      </w:r>
      <w:proofErr w:type="gramEnd"/>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3.1. </w:t>
      </w:r>
      <w:proofErr w:type="gramStart"/>
      <w:r w:rsidRPr="00AB0D09">
        <w:rPr>
          <w:rFonts w:ascii="Arial" w:hAnsi="Arial" w:cs="Arial"/>
          <w:color w:val="000000"/>
          <w:sz w:val="24"/>
          <w:szCs w:val="24"/>
          <w:lang w:eastAsia="ru-RU"/>
        </w:rPr>
        <w:t>В целях обсуждения, согласования и утверждения дизайн-проекта благоустройства дворовой территории многоквартирного дома, администрация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в течение 1 рабочего дня со дня изготовления дизайн-проекта.</w:t>
      </w:r>
      <w:proofErr w:type="gramEnd"/>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3.2. Уполномоченное лицо обеспечивает обсуждение, согласование </w:t>
      </w:r>
      <w:proofErr w:type="gramStart"/>
      <w:r w:rsidRPr="00AB0D09">
        <w:rPr>
          <w:rFonts w:ascii="Arial" w:hAnsi="Arial" w:cs="Arial"/>
          <w:color w:val="000000"/>
          <w:sz w:val="24"/>
          <w:szCs w:val="24"/>
          <w:lang w:eastAsia="ru-RU"/>
        </w:rPr>
        <w:t>дизайн-проекта</w:t>
      </w:r>
      <w:proofErr w:type="gramEnd"/>
      <w:r w:rsidRPr="00AB0D09">
        <w:rPr>
          <w:rFonts w:ascii="Arial" w:hAnsi="Arial" w:cs="Arial"/>
          <w:color w:val="000000"/>
          <w:sz w:val="24"/>
          <w:szCs w:val="24"/>
          <w:lang w:eastAsia="ru-RU"/>
        </w:rPr>
        <w:t xml:space="preserve"> благоустройства дворовой территории многоквартирного дома с собственниками инженерных сетей, для дальнейшего его утверждения в срок, не превышающий 3 рабочих дней.</w:t>
      </w:r>
    </w:p>
    <w:p w:rsidR="00AB0D09" w:rsidRPr="00AB0D09" w:rsidRDefault="00AB0D09" w:rsidP="00AB0D09">
      <w:pPr>
        <w:widowControl/>
        <w:autoSpaceDE/>
        <w:autoSpaceDN/>
        <w:adjustRightInd/>
        <w:ind w:firstLine="1080"/>
        <w:jc w:val="both"/>
        <w:rPr>
          <w:rFonts w:ascii="Arial" w:hAnsi="Arial" w:cs="Arial"/>
          <w:color w:val="000000"/>
          <w:sz w:val="24"/>
          <w:szCs w:val="24"/>
          <w:lang w:eastAsia="ru-RU"/>
        </w:rPr>
      </w:pPr>
      <w:r w:rsidRPr="00AB0D09">
        <w:rPr>
          <w:rFonts w:ascii="Arial" w:hAnsi="Arial" w:cs="Arial"/>
          <w:color w:val="000000"/>
          <w:sz w:val="24"/>
          <w:szCs w:val="24"/>
          <w:lang w:eastAsia="ru-RU"/>
        </w:rPr>
        <w:t xml:space="preserve">3.3. Утверждение </w:t>
      </w:r>
      <w:proofErr w:type="gramStart"/>
      <w:r w:rsidRPr="00AB0D09">
        <w:rPr>
          <w:rFonts w:ascii="Arial" w:hAnsi="Arial" w:cs="Arial"/>
          <w:color w:val="000000"/>
          <w:sz w:val="24"/>
          <w:szCs w:val="24"/>
          <w:lang w:eastAsia="ru-RU"/>
        </w:rPr>
        <w:t>дизайн-проекта</w:t>
      </w:r>
      <w:proofErr w:type="gramEnd"/>
      <w:r w:rsidRPr="00AB0D09">
        <w:rPr>
          <w:rFonts w:ascii="Arial" w:hAnsi="Arial" w:cs="Arial"/>
          <w:color w:val="000000"/>
          <w:sz w:val="24"/>
          <w:szCs w:val="24"/>
          <w:lang w:eastAsia="ru-RU"/>
        </w:rPr>
        <w:t xml:space="preserve"> благоустройства дворовой территории многоквартирного дома осуществляется администрацией в течение двух рабочих дней со дня согласования дизайн-проекта.</w:t>
      </w:r>
    </w:p>
    <w:p w:rsidR="00AB0D09" w:rsidRPr="00AB0D09" w:rsidRDefault="00AB0D09" w:rsidP="00AB0D09">
      <w:pPr>
        <w:widowControl/>
        <w:autoSpaceDE/>
        <w:autoSpaceDN/>
        <w:adjustRightInd/>
        <w:ind w:firstLine="567"/>
        <w:jc w:val="both"/>
        <w:rPr>
          <w:rFonts w:ascii="Arial" w:hAnsi="Arial" w:cs="Arial"/>
          <w:color w:val="000000"/>
          <w:lang w:eastAsia="ru-RU"/>
        </w:rPr>
      </w:pPr>
      <w:r w:rsidRPr="00AB0D09">
        <w:rPr>
          <w:rFonts w:ascii="Arial" w:hAnsi="Arial" w:cs="Arial"/>
          <w:color w:val="000000"/>
          <w:lang w:eastAsia="ru-RU"/>
        </w:rPr>
        <w:t> </w:t>
      </w:r>
    </w:p>
    <w:p w:rsidR="00AB0D09" w:rsidRPr="00AB0D09" w:rsidRDefault="00AB0D09" w:rsidP="00AB0D09">
      <w:pPr>
        <w:widowControl/>
        <w:autoSpaceDE/>
        <w:autoSpaceDN/>
        <w:adjustRightInd/>
        <w:ind w:right="360" w:firstLine="567"/>
        <w:jc w:val="both"/>
        <w:rPr>
          <w:rFonts w:ascii="Arial" w:hAnsi="Arial" w:cs="Arial"/>
          <w:color w:val="000000"/>
          <w:lang w:eastAsia="ru-RU"/>
        </w:rPr>
      </w:pPr>
      <w:r w:rsidRPr="00AB0D09">
        <w:rPr>
          <w:rFonts w:ascii="Arial" w:hAnsi="Arial" w:cs="Arial"/>
          <w:color w:val="000000"/>
          <w:lang w:eastAsia="ru-RU"/>
        </w:rPr>
        <w:t> </w:t>
      </w:r>
    </w:p>
    <w:p w:rsidR="00786F66" w:rsidRDefault="00786F66"/>
    <w:sectPr w:rsidR="00786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7F"/>
    <w:rsid w:val="001B3A0F"/>
    <w:rsid w:val="001D40E3"/>
    <w:rsid w:val="001E2A48"/>
    <w:rsid w:val="002627F7"/>
    <w:rsid w:val="003E00C3"/>
    <w:rsid w:val="005C507F"/>
    <w:rsid w:val="006F4F21"/>
    <w:rsid w:val="00781A8C"/>
    <w:rsid w:val="00786F66"/>
    <w:rsid w:val="008447D4"/>
    <w:rsid w:val="00867640"/>
    <w:rsid w:val="00AB0D09"/>
    <w:rsid w:val="00CD3B9E"/>
    <w:rsid w:val="00E2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21"/>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6F4F2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21"/>
    <w:rPr>
      <w:rFonts w:asciiTheme="majorHAnsi" w:eastAsiaTheme="majorEastAsia" w:hAnsiTheme="majorHAnsi" w:cstheme="majorBidi"/>
      <w:b/>
      <w:bCs/>
      <w:kern w:val="32"/>
      <w:sz w:val="32"/>
      <w:szCs w:val="32"/>
    </w:rPr>
  </w:style>
  <w:style w:type="paragraph" w:styleId="a3">
    <w:name w:val="No Spacing"/>
    <w:uiPriority w:val="1"/>
    <w:qFormat/>
    <w:rsid w:val="006F4F21"/>
    <w:pPr>
      <w:widowControl w:val="0"/>
      <w:autoSpaceDE w:val="0"/>
      <w:autoSpaceDN w:val="0"/>
      <w:adjustRightInd w:val="0"/>
      <w:spacing w:after="0" w:line="240" w:lineRule="auto"/>
    </w:pPr>
    <w:rPr>
      <w:sz w:val="20"/>
      <w:szCs w:val="20"/>
    </w:rPr>
  </w:style>
  <w:style w:type="character" w:styleId="a4">
    <w:name w:val="Hyperlink"/>
    <w:basedOn w:val="a0"/>
    <w:uiPriority w:val="99"/>
    <w:unhideWhenUsed/>
    <w:rsid w:val="001B3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21"/>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6F4F2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21"/>
    <w:rPr>
      <w:rFonts w:asciiTheme="majorHAnsi" w:eastAsiaTheme="majorEastAsia" w:hAnsiTheme="majorHAnsi" w:cstheme="majorBidi"/>
      <w:b/>
      <w:bCs/>
      <w:kern w:val="32"/>
      <w:sz w:val="32"/>
      <w:szCs w:val="32"/>
    </w:rPr>
  </w:style>
  <w:style w:type="paragraph" w:styleId="a3">
    <w:name w:val="No Spacing"/>
    <w:uiPriority w:val="1"/>
    <w:qFormat/>
    <w:rsid w:val="006F4F21"/>
    <w:pPr>
      <w:widowControl w:val="0"/>
      <w:autoSpaceDE w:val="0"/>
      <w:autoSpaceDN w:val="0"/>
      <w:adjustRightInd w:val="0"/>
      <w:spacing w:after="0" w:line="240" w:lineRule="auto"/>
    </w:pPr>
    <w:rPr>
      <w:sz w:val="20"/>
      <w:szCs w:val="20"/>
    </w:rPr>
  </w:style>
  <w:style w:type="character" w:styleId="a4">
    <w:name w:val="Hyperlink"/>
    <w:basedOn w:val="a0"/>
    <w:uiPriority w:val="99"/>
    <w:unhideWhenUsed/>
    <w:rsid w:val="001B3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9D40BA8-E0ED-4AB6-AA49-56A660610709" TargetMode="External"/><Relationship Id="rId13" Type="http://schemas.openxmlformats.org/officeDocument/2006/relationships/hyperlink" Target="https://pravo-search.minjust.ru/bigs/showDocument.html?id=9B208D87-68F9-4C41-A14B-159632051E39" TargetMode="External"/><Relationship Id="rId18" Type="http://schemas.openxmlformats.org/officeDocument/2006/relationships/hyperlink" Target="https://pravo-search.minjust.ru/bigs/showDocument.html?id=9B208D87-68F9-4C41-A14B-159632051E3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ravo-search.minjust.ru/bigs/showDocument.html?id=9B208D87-68F9-4C41-A14B-159632051E39" TargetMode="External"/><Relationship Id="rId7" Type="http://schemas.openxmlformats.org/officeDocument/2006/relationships/hyperlink" Target="https://pravo-search.minjust.ru/bigs/showDocument.html?id=ABDF9C27-B263-47FC-8437-9DF35931B0E2" TargetMode="External"/><Relationship Id="rId12" Type="http://schemas.openxmlformats.org/officeDocument/2006/relationships/hyperlink" Target="https://pravo-search.minjust.ru/bigs/showDocument.html?id=9B208D87-68F9-4C41-A14B-159632051E39" TargetMode="External"/><Relationship Id="rId17" Type="http://schemas.openxmlformats.org/officeDocument/2006/relationships/hyperlink" Target="https://pravo-search.minjust.ru/bigs/showDocument.html?id=DDE2E006-829C-4C09-8487-01E68958537B"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9B208D87-68F9-4C41-A14B-159632051E39" TargetMode="External"/><Relationship Id="rId20" Type="http://schemas.openxmlformats.org/officeDocument/2006/relationships/hyperlink" Target="https://pravo-search.minjust.ru/bigs/showDocument.html?id=ABDF9C27-B263-47FC-8437-9DF35931B0E2" TargetMode="External"/><Relationship Id="rId1" Type="http://schemas.openxmlformats.org/officeDocument/2006/relationships/styles" Target="styles.xml"/><Relationship Id="rId6" Type="http://schemas.openxmlformats.org/officeDocument/2006/relationships/hyperlink" Target="https://pravo-search.minjust.ru/bigs/showDocument.html?id=1F569EEB-5FB7-47B9-B758-019DC55717B7" TargetMode="External"/><Relationship Id="rId11" Type="http://schemas.openxmlformats.org/officeDocument/2006/relationships/hyperlink" Target="https://pravo-search.minjust.ru/bigs/showDocument.html?id=7CE6B296-78C6-4419-ADA2-BBD05452CC12" TargetMode="External"/><Relationship Id="rId24" Type="http://schemas.openxmlformats.org/officeDocument/2006/relationships/hyperlink" Target="https://pravo-search.minjust.ru/bigs/showDocument.html?id=49D40BA8-E0ED-4AB6-AA49-56A660610709" TargetMode="External"/><Relationship Id="rId5" Type="http://schemas.openxmlformats.org/officeDocument/2006/relationships/hyperlink" Target="https://pravo-search.minjust.ru/bigs/showDocument.html?id=9B208D87-68F9-4C41-A14B-159632051E39" TargetMode="External"/><Relationship Id="rId15" Type="http://schemas.openxmlformats.org/officeDocument/2006/relationships/hyperlink" Target="https://pravo-search.minjust.ru/bigs/showDocument.html?id=9B208D87-68F9-4C41-A14B-159632051E39" TargetMode="External"/><Relationship Id="rId23" Type="http://schemas.openxmlformats.org/officeDocument/2006/relationships/hyperlink" Target="https://pravo-search.minjust.ru/bigs/showDocument.html?id=ABDF9C27-B263-47FC-8437-9DF35931B0E2"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ABDF9C27-B263-47FC-8437-9DF35931B0E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DE2E006-829C-4C09-8487-01E68958537B" TargetMode="External"/><Relationship Id="rId14" Type="http://schemas.openxmlformats.org/officeDocument/2006/relationships/hyperlink" Target="https://pravo-search.minjust.ru/bigs/showDocument.html?id=9B208D87-68F9-4C41-A14B-159632051E39" TargetMode="External"/><Relationship Id="rId22" Type="http://schemas.openxmlformats.org/officeDocument/2006/relationships/hyperlink" Target="https://pravo-search.minjust.ru/bigs/showDocument.html?id=1F569EEB-5FB7-47B9-B758-019DC55717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5809</Words>
  <Characters>33113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4</cp:revision>
  <dcterms:created xsi:type="dcterms:W3CDTF">2025-02-26T07:54:00Z</dcterms:created>
  <dcterms:modified xsi:type="dcterms:W3CDTF">2025-06-20T05:45:00Z</dcterms:modified>
</cp:coreProperties>
</file>