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1B" w:rsidRPr="00F1011B" w:rsidRDefault="00F1011B" w:rsidP="00F1011B">
      <w:r w:rsidRPr="00F1011B">
        <w:t xml:space="preserve">Отчет о результатах общественного </w:t>
      </w:r>
      <w:proofErr w:type="gramStart"/>
      <w:r w:rsidRPr="00F1011B">
        <w:t>обсуждения проектов программ профилактики рисков причинения</w:t>
      </w:r>
      <w:proofErr w:type="gramEnd"/>
      <w:r w:rsidRPr="00F1011B">
        <w:t xml:space="preserve"> вреда (ущерба) охраняемым законом ценностям при осуществлении муниципального контроля</w:t>
      </w:r>
    </w:p>
    <w:p w:rsidR="00F1011B" w:rsidRPr="00F1011B" w:rsidRDefault="00F1011B" w:rsidP="00F1011B">
      <w:r w:rsidRPr="00F1011B">
        <w:t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общественного обсуждения размещены проекты программ профилактики рисков причинения вреда (ущерба) охраняемым законом ценностям:</w:t>
      </w:r>
    </w:p>
    <w:p w:rsidR="00EC3627" w:rsidRPr="00EC3627" w:rsidRDefault="00EC3627" w:rsidP="00EC3627">
      <w:pPr>
        <w:rPr>
          <w:bCs/>
        </w:rPr>
      </w:pPr>
      <w:r w:rsidRPr="00EC3627">
        <w:t>1.</w:t>
      </w:r>
      <w:r w:rsidRPr="00EC3627">
        <w:rPr>
          <w:bCs/>
        </w:rPr>
        <w:t xml:space="preserve"> Об утверждении Программа профилактики рисков причинения вреда (ущерба) охраняемым законом ценностям при осуществлении муниципального жилищного контроля на территории Северного сельсовета Северного района Новосибирской области на 2025 год;</w:t>
      </w:r>
    </w:p>
    <w:p w:rsidR="00EC3627" w:rsidRPr="00EC3627" w:rsidRDefault="00EC3627" w:rsidP="00EC3627">
      <w:pPr>
        <w:rPr>
          <w:bCs/>
        </w:rPr>
      </w:pPr>
      <w:r w:rsidRPr="00EC3627">
        <w:rPr>
          <w:bCs/>
        </w:rPr>
        <w:t>2. Об утверждении Программы профилактики рисков причинения вреда (ущерба) охраняемым законом ценностям при осуществлении муниципального контроля на автомобильном транспорте и в дорожном хозяйстве в границах Северного сельсовета Северного района Новосибирской области на 2025 год;</w:t>
      </w:r>
    </w:p>
    <w:p w:rsidR="00EC3627" w:rsidRPr="00EC3627" w:rsidRDefault="00EC3627" w:rsidP="00EC3627">
      <w:pPr>
        <w:rPr>
          <w:bCs/>
        </w:rPr>
      </w:pPr>
      <w:r w:rsidRPr="00EC3627">
        <w:rPr>
          <w:bCs/>
        </w:rPr>
        <w:t>3.</w:t>
      </w:r>
      <w:r w:rsidRPr="00EC3627">
        <w:t xml:space="preserve"> </w:t>
      </w:r>
      <w:r w:rsidRPr="00EC3627">
        <w:rPr>
          <w:bCs/>
        </w:rPr>
        <w:t xml:space="preserve">Программу профилактики рисков причинения вреда (ущерба) охраняемым законом ценностям на 2025 год в сфере муниципального контроля в области охраны и </w:t>
      </w:r>
      <w:proofErr w:type="gramStart"/>
      <w:r w:rsidRPr="00EC3627">
        <w:rPr>
          <w:bCs/>
        </w:rPr>
        <w:t>использования</w:t>
      </w:r>
      <w:proofErr w:type="gramEnd"/>
      <w:r w:rsidRPr="00EC3627">
        <w:rPr>
          <w:bCs/>
        </w:rPr>
        <w:t xml:space="preserve"> особо охраняемых природных территорий Северного сельсовета  Северного района Новосибирской области.</w:t>
      </w:r>
    </w:p>
    <w:p w:rsidR="00EC3627" w:rsidRPr="00EC3627" w:rsidRDefault="00EC3627" w:rsidP="00EC3627">
      <w:pPr>
        <w:rPr>
          <w:bCs/>
        </w:rPr>
      </w:pPr>
      <w:r w:rsidRPr="00EC3627">
        <w:rPr>
          <w:bCs/>
        </w:rPr>
        <w:t>4.</w:t>
      </w:r>
      <w:r w:rsidRPr="00EC3627">
        <w:t xml:space="preserve"> </w:t>
      </w:r>
      <w:r w:rsidRPr="00EC3627">
        <w:rPr>
          <w:bCs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Северного сельсовета Северного района Новосибирской области на 2025год.</w:t>
      </w:r>
    </w:p>
    <w:p w:rsidR="00EC3627" w:rsidRPr="00EC3627" w:rsidRDefault="00EC3627" w:rsidP="00EC3627">
      <w:pPr>
        <w:rPr>
          <w:bCs/>
        </w:rPr>
      </w:pPr>
      <w:r w:rsidRPr="00EC3627">
        <w:rPr>
          <w:bCs/>
        </w:rPr>
        <w:t>5.</w:t>
      </w:r>
      <w:r w:rsidRPr="00EC3627">
        <w:t xml:space="preserve"> </w:t>
      </w:r>
      <w:r w:rsidRPr="00EC3627">
        <w:rPr>
          <w:bCs/>
        </w:rPr>
        <w:t>Программа профилактики рисков причинения вреда (ущерба) охраняемым законом ценностям на 2025 год в сфере муниципального лесного контроля на территории Северного сельсовета Северного района Новосибирской области.</w:t>
      </w:r>
    </w:p>
    <w:p w:rsidR="00EC3627" w:rsidRPr="00EC3627" w:rsidRDefault="00F1011B" w:rsidP="00EC3627">
      <w:r w:rsidRPr="00F1011B">
        <w:t xml:space="preserve">Предложения по проектам программ профилактики рисков причинения вреда (ущерба) охраняемым законом ценностям принимались </w:t>
      </w:r>
      <w:r w:rsidR="00EC3627" w:rsidRPr="00EC3627">
        <w:t>с 1 октября по 1 ноября</w:t>
      </w:r>
      <w:proofErr w:type="gramStart"/>
      <w:r w:rsidRPr="00F1011B">
        <w:t>.</w:t>
      </w:r>
      <w:proofErr w:type="gramEnd"/>
      <w:r w:rsidRPr="00F1011B">
        <w:t xml:space="preserve"> </w:t>
      </w:r>
      <w:proofErr w:type="gramStart"/>
      <w:r w:rsidRPr="00F1011B">
        <w:t>в</w:t>
      </w:r>
      <w:proofErr w:type="gramEnd"/>
      <w:r w:rsidRPr="00F1011B">
        <w:t xml:space="preserve"> электронной или письменной форме по адресу: </w:t>
      </w:r>
      <w:r w:rsidR="00EC3627" w:rsidRPr="00EC3627">
        <w:t xml:space="preserve">632080, Новосибирская область, Северный район, с. Северное, ул. Урицкого, 20, электронная почта: </w:t>
      </w:r>
      <w:proofErr w:type="spellStart"/>
      <w:r w:rsidR="00EC3627" w:rsidRPr="00EC3627">
        <w:rPr>
          <w:lang w:val="en-US"/>
        </w:rPr>
        <w:t>sevradm</w:t>
      </w:r>
      <w:proofErr w:type="spellEnd"/>
      <w:r w:rsidR="00EC3627" w:rsidRPr="00EC3627">
        <w:t>@</w:t>
      </w:r>
      <w:r w:rsidR="00EC3627" w:rsidRPr="00EC3627">
        <w:rPr>
          <w:lang w:val="en-US"/>
        </w:rPr>
        <w:t>mail</w:t>
      </w:r>
      <w:r w:rsidR="00EC3627" w:rsidRPr="00EC3627">
        <w:t>.</w:t>
      </w:r>
      <w:proofErr w:type="spellStart"/>
      <w:r w:rsidR="00EC3627" w:rsidRPr="00EC3627">
        <w:rPr>
          <w:lang w:val="en-US"/>
        </w:rPr>
        <w:t>ru</w:t>
      </w:r>
      <w:proofErr w:type="spellEnd"/>
    </w:p>
    <w:p w:rsidR="00F1011B" w:rsidRPr="00F1011B" w:rsidRDefault="00EC3627" w:rsidP="00F1011B">
      <w:r>
        <w:t xml:space="preserve"> </w:t>
      </w:r>
      <w:bookmarkStart w:id="0" w:name="_GoBack"/>
      <w:bookmarkEnd w:id="0"/>
      <w:r w:rsidR="00F1011B" w:rsidRPr="00F1011B">
        <w:t xml:space="preserve">В указанный период времени предложения по итогам </w:t>
      </w:r>
      <w:proofErr w:type="gramStart"/>
      <w:r w:rsidR="00F1011B" w:rsidRPr="00F1011B">
        <w:t>рассмотрения проектов программ профилактики рисков причинения</w:t>
      </w:r>
      <w:proofErr w:type="gramEnd"/>
      <w:r w:rsidR="00F1011B" w:rsidRPr="00F1011B">
        <w:t xml:space="preserve"> вреда (ущерба) охраняемым законом ценностям – не поступали.</w:t>
      </w:r>
    </w:p>
    <w:p w:rsidR="00F1011B" w:rsidRPr="00F1011B" w:rsidRDefault="00F1011B" w:rsidP="00F1011B">
      <w:r w:rsidRPr="00F1011B">
        <w:t>0</w:t>
      </w:r>
      <w:r>
        <w:t>5</w:t>
      </w:r>
      <w:r w:rsidRPr="00F1011B">
        <w:t>.11.202</w:t>
      </w:r>
      <w:r>
        <w:t>4</w:t>
      </w:r>
      <w:r w:rsidRPr="00F1011B">
        <w:t>г.</w:t>
      </w:r>
    </w:p>
    <w:p w:rsidR="00F81226" w:rsidRDefault="00F81226"/>
    <w:sectPr w:rsidR="00F8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20508"/>
    <w:multiLevelType w:val="multilevel"/>
    <w:tmpl w:val="699E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6E"/>
    <w:rsid w:val="007A6AAB"/>
    <w:rsid w:val="00C9796E"/>
    <w:rsid w:val="00EC3627"/>
    <w:rsid w:val="00F1011B"/>
    <w:rsid w:val="00F8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2024-11-11T08:22:00Z</dcterms:created>
  <dcterms:modified xsi:type="dcterms:W3CDTF">2024-11-11T08:22:00Z</dcterms:modified>
</cp:coreProperties>
</file>